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rsidRPr="00614D2F" w14:paraId="78E1F1FA" w14:textId="77777777" w:rsidTr="000C45ED">
        <w:trPr>
          <w:trHeight w:val="441"/>
        </w:trPr>
        <w:tc>
          <w:tcPr>
            <w:tcW w:w="10790" w:type="dxa"/>
            <w:shd w:val="clear" w:color="auto" w:fill="54B948"/>
            <w:tcMar>
              <w:left w:w="259" w:type="dxa"/>
              <w:right w:w="115" w:type="dxa"/>
            </w:tcMar>
            <w:vAlign w:val="center"/>
          </w:tcPr>
          <w:p w14:paraId="5D614D5E" w14:textId="75888C94" w:rsidR="00567EC5" w:rsidRPr="00E60EEF" w:rsidRDefault="00E00A8E" w:rsidP="00AE2DB7">
            <w:pPr>
              <w:pStyle w:val="ChartHeading"/>
              <w:rPr>
                <w:sz w:val="13"/>
                <w:szCs w:val="13"/>
                <w:lang w:val="fr-FR"/>
              </w:rPr>
            </w:pPr>
            <w:r w:rsidRPr="00E60EEF">
              <w:rPr>
                <w:rFonts w:cs="Arial"/>
                <w:lang w:val="fr-CA"/>
              </w:rPr>
              <w:t>À propos de cette leçon</w:t>
            </w:r>
          </w:p>
        </w:tc>
      </w:tr>
      <w:tr w:rsidR="00AC5199" w:rsidRPr="00614D2F" w14:paraId="7EFBE78B" w14:textId="77777777" w:rsidTr="0051678C">
        <w:trPr>
          <w:trHeight w:val="999"/>
        </w:trPr>
        <w:tc>
          <w:tcPr>
            <w:tcW w:w="10790" w:type="dxa"/>
            <w:shd w:val="clear" w:color="auto" w:fill="E6F5E4"/>
            <w:tcMar>
              <w:left w:w="259" w:type="dxa"/>
              <w:right w:w="259" w:type="dxa"/>
            </w:tcMar>
            <w:vAlign w:val="center"/>
          </w:tcPr>
          <w:p w14:paraId="0F0CF411" w14:textId="72AA8C10" w:rsidR="00AC5199" w:rsidRPr="00E00A8E" w:rsidRDefault="00E00A8E" w:rsidP="00212BC0">
            <w:pPr>
              <w:pStyle w:val="Copy"/>
              <w:rPr>
                <w:lang w:val="fr-FR"/>
              </w:rPr>
            </w:pPr>
            <w:r w:rsidRPr="00E00A8E">
              <w:rPr>
                <w:lang w:val="fr-CA"/>
              </w:rPr>
              <w:t>Cette leçon présente à l’élève comment le concept du commerce équitable peut parfois engendrer des iniquités tout aussi évidentes que le commerce traditionnel.</w:t>
            </w:r>
          </w:p>
        </w:tc>
      </w:tr>
    </w:tbl>
    <w:p w14:paraId="20EEC89E" w14:textId="77777777" w:rsidR="00E910FA" w:rsidRPr="00E00A8E"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F97D06">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3B19237" w:rsidR="00E910FA" w:rsidRPr="00030CB4" w:rsidRDefault="00E00A8E" w:rsidP="00F97D06">
            <w:pPr>
              <w:rPr>
                <w:rFonts w:ascii="Verdana" w:hAnsi="Verdana" w:cs="Arial"/>
                <w:b/>
                <w:color w:val="FFFFFF" w:themeColor="background1"/>
                <w:sz w:val="20"/>
                <w:szCs w:val="20"/>
              </w:rPr>
            </w:pPr>
            <w:r w:rsidRPr="00E00A8E">
              <w:rPr>
                <w:rFonts w:ascii="Verdana" w:hAnsi="Verdana" w:cs="Arial"/>
                <w:b/>
                <w:color w:val="FFFFFF" w:themeColor="background1"/>
                <w:sz w:val="20"/>
                <w:szCs w:val="20"/>
                <w:lang w:val="fr-CA"/>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242511AF" w:rsidR="00E910FA" w:rsidRPr="00030CB4" w:rsidRDefault="00E00A8E" w:rsidP="009F2541">
            <w:pPr>
              <w:rPr>
                <w:rFonts w:ascii="Verdana" w:hAnsi="Verdana" w:cs="Arial"/>
                <w:b/>
                <w:color w:val="FFFFFF" w:themeColor="background1"/>
                <w:sz w:val="20"/>
                <w:szCs w:val="20"/>
              </w:rPr>
            </w:pPr>
            <w:r w:rsidRPr="00E00A8E">
              <w:rPr>
                <w:rFonts w:ascii="Verdana" w:hAnsi="Verdana" w:cs="Arial"/>
                <w:b/>
                <w:color w:val="FFFFFF" w:themeColor="background1"/>
                <w:sz w:val="20"/>
                <w:szCs w:val="20"/>
                <w:lang w:val="fr-CA"/>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2E9D8429" w:rsidR="00E910FA" w:rsidRPr="00030CB4" w:rsidRDefault="00E00A8E" w:rsidP="009F2541">
            <w:pPr>
              <w:rPr>
                <w:rFonts w:ascii="Verdana" w:hAnsi="Verdana" w:cs="Arial"/>
                <w:b/>
                <w:color w:val="FFFFFF" w:themeColor="background1"/>
                <w:sz w:val="20"/>
                <w:szCs w:val="20"/>
              </w:rPr>
            </w:pPr>
            <w:r w:rsidRPr="00E00A8E">
              <w:rPr>
                <w:rFonts w:ascii="Verdana" w:hAnsi="Verdana" w:cs="Arial"/>
                <w:b/>
                <w:color w:val="FFFFFF" w:themeColor="background1"/>
                <w:sz w:val="20"/>
                <w:szCs w:val="20"/>
                <w:lang w:val="fr-CA"/>
              </w:rPr>
              <w:t>Objectifs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229FAA53" w14:textId="0A43F723" w:rsidR="00E910FA" w:rsidRPr="00030CB4" w:rsidRDefault="00E00A8E" w:rsidP="00F97D06">
            <w:pPr>
              <w:rPr>
                <w:rFonts w:ascii="Verdana" w:hAnsi="Verdana" w:cs="Arial"/>
                <w:b/>
                <w:color w:val="FFFFFF" w:themeColor="background1"/>
                <w:sz w:val="20"/>
                <w:szCs w:val="20"/>
              </w:rPr>
            </w:pPr>
            <w:r w:rsidRPr="00E00A8E">
              <w:rPr>
                <w:rFonts w:ascii="Verdana" w:hAnsi="Verdana" w:cs="Arial"/>
                <w:b/>
                <w:bCs/>
                <w:color w:val="FFFFFF" w:themeColor="background1"/>
                <w:sz w:val="20"/>
                <w:szCs w:val="20"/>
                <w:lang w:val="fr-CA"/>
              </w:rPr>
              <w:t>Durée suggérée</w:t>
            </w:r>
          </w:p>
        </w:tc>
      </w:tr>
      <w:tr w:rsidR="00D04015" w14:paraId="66B3D174" w14:textId="77777777" w:rsidTr="00F97D06">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3E7BB754" w:rsidR="001670CF" w:rsidRPr="00E60EEF" w:rsidRDefault="00E00A8E" w:rsidP="00F97D06">
            <w:pPr>
              <w:pStyle w:val="GradeLevel"/>
              <w:jc w:val="left"/>
              <w:rPr>
                <w:lang w:val="en-CA"/>
              </w:rPr>
            </w:pPr>
            <w:r w:rsidRPr="00E60EEF">
              <w:rPr>
                <w:lang w:val="fr-CA"/>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048EFAA" w14:textId="1674933F" w:rsidR="007107F8" w:rsidRPr="007107F8" w:rsidRDefault="007107F8" w:rsidP="007107F8">
            <w:pPr>
              <w:pStyle w:val="Copy"/>
              <w:rPr>
                <w:lang w:val="fr-FR"/>
              </w:rPr>
            </w:pPr>
            <w:r w:rsidRPr="007107F8">
              <w:rPr>
                <w:lang w:val="fr-FR"/>
              </w:rPr>
              <w:t>Initiation aux affaires (BBI1O/BBI2O)</w:t>
            </w:r>
          </w:p>
          <w:p w14:paraId="291F2088" w14:textId="33DF016B" w:rsidR="007107F8" w:rsidRPr="007107F8" w:rsidRDefault="007107F8" w:rsidP="007107F8">
            <w:pPr>
              <w:pStyle w:val="Copy"/>
              <w:rPr>
                <w:lang w:val="fr-FR"/>
              </w:rPr>
            </w:pPr>
            <w:r w:rsidRPr="007107F8">
              <w:rPr>
                <w:lang w:val="fr-FR"/>
              </w:rPr>
              <w:t>Exploration des études familiales (HIF1O/2O)</w:t>
            </w:r>
          </w:p>
          <w:p w14:paraId="517987C9" w14:textId="479DD931" w:rsidR="00D04015" w:rsidRPr="00E60EEF" w:rsidRDefault="007107F8" w:rsidP="007107F8">
            <w:pPr>
              <w:pStyle w:val="Copy"/>
              <w:rPr>
                <w:lang w:val="fr-FR"/>
              </w:rPr>
            </w:pPr>
            <w:r w:rsidRPr="007107F8">
              <w:rPr>
                <w:lang w:val="fr-FR"/>
              </w:rPr>
              <w:t>Gérer sa vie personnelle</w:t>
            </w:r>
            <w:r w:rsidR="00B32DC4">
              <w:rPr>
                <w:lang w:val="fr-FR"/>
              </w:rPr>
              <w:br/>
            </w:r>
            <w:r w:rsidRPr="00E60EEF">
              <w:rPr>
                <w:lang w:val="fr-FR"/>
              </w:rPr>
              <w:t>(HIP40)</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485D28AE" w14:textId="6952D16C" w:rsidR="00791084" w:rsidRDefault="00791084" w:rsidP="00791084">
            <w:pPr>
              <w:pStyle w:val="Copy"/>
              <w:rPr>
                <w:lang w:val="fr-FR"/>
              </w:rPr>
            </w:pPr>
            <w:r w:rsidRPr="00956337">
              <w:rPr>
                <w:lang w:val="fr-FR"/>
              </w:rPr>
              <w:t>À la fin de cette leçon, les élèves pourront</w:t>
            </w:r>
            <w:r w:rsidR="00964A94">
              <w:rPr>
                <w:lang w:val="fr-FR"/>
              </w:rPr>
              <w:t> </w:t>
            </w:r>
            <w:r w:rsidRPr="00956337">
              <w:rPr>
                <w:lang w:val="fr-FR"/>
              </w:rPr>
              <w:t>:</w:t>
            </w:r>
          </w:p>
          <w:p w14:paraId="00AACEC8" w14:textId="6F3CB66F" w:rsidR="00791084" w:rsidRPr="00791084" w:rsidRDefault="00791084" w:rsidP="00791084">
            <w:pPr>
              <w:pStyle w:val="Copy"/>
              <w:numPr>
                <w:ilvl w:val="0"/>
                <w:numId w:val="21"/>
              </w:numPr>
              <w:ind w:left="155" w:hanging="155"/>
              <w:rPr>
                <w:lang w:val="fr-FR"/>
              </w:rPr>
            </w:pPr>
            <w:r w:rsidRPr="00791084">
              <w:rPr>
                <w:lang w:val="fr-CA"/>
              </w:rPr>
              <w:t>expliquer l’importance de la coopération internationale pour répondre à des enjeux de société de portée internationale et l’efficacité des actions du Canada et de ses citoyennes et citoyens sur la scène internationale.</w:t>
            </w:r>
          </w:p>
          <w:p w14:paraId="1C9BCDB8" w14:textId="0B309277" w:rsidR="00D04015" w:rsidRPr="00791084" w:rsidRDefault="00791084" w:rsidP="001756B2">
            <w:pPr>
              <w:pStyle w:val="Copy"/>
              <w:ind w:left="155"/>
              <w:rPr>
                <w:lang w:val="fr-FR"/>
              </w:rPr>
            </w:pPr>
            <w:r w:rsidRPr="00791084">
              <w:rPr>
                <w:lang w:val="fr-CA"/>
              </w:rPr>
              <w:t>(ACCENT SUR</w:t>
            </w:r>
            <w:r w:rsidR="00964A94">
              <w:rPr>
                <w:lang w:val="fr-CA"/>
              </w:rPr>
              <w:t> </w:t>
            </w:r>
            <w:r w:rsidRPr="00791084">
              <w:rPr>
                <w:lang w:val="fr-CA"/>
              </w:rPr>
              <w:t>: Interrelations; Perspective)</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5C46BF23" w:rsidR="00D04015" w:rsidRPr="00030CB4" w:rsidRDefault="00287456" w:rsidP="00F97D06">
            <w:pPr>
              <w:pStyle w:val="CopyCentred"/>
              <w:jc w:val="left"/>
            </w:pPr>
            <w:r>
              <w:rPr>
                <w:lang w:val="en-US"/>
              </w:rPr>
              <w:t>150</w:t>
            </w:r>
            <w:r w:rsidR="006F26DC" w:rsidRPr="006F26DC">
              <w:rPr>
                <w:lang w:val="en-US"/>
              </w:rPr>
              <w:t xml:space="preserve">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3806868" w:rsidR="00376D39" w:rsidRDefault="00791084" w:rsidP="00AE2DB7">
            <w:pPr>
              <w:pStyle w:val="ChartHeading"/>
              <w:rPr>
                <w:sz w:val="13"/>
                <w:szCs w:val="13"/>
              </w:rPr>
            </w:pPr>
            <w:r w:rsidRPr="00791084">
              <w:rPr>
                <w:lang w:val="en-CA"/>
              </w:rPr>
              <w:t>Liens avec le curriculum</w:t>
            </w:r>
          </w:p>
        </w:tc>
      </w:tr>
      <w:tr w:rsidR="00376D39" w:rsidRPr="00614D2F" w14:paraId="028915D4" w14:textId="77777777" w:rsidTr="0030440C">
        <w:trPr>
          <w:trHeight w:val="20"/>
        </w:trPr>
        <w:tc>
          <w:tcPr>
            <w:tcW w:w="10800" w:type="dxa"/>
            <w:shd w:val="clear" w:color="auto" w:fill="auto"/>
            <w:tcMar>
              <w:top w:w="173" w:type="dxa"/>
              <w:left w:w="259" w:type="dxa"/>
              <w:bottom w:w="173" w:type="dxa"/>
              <w:right w:w="115" w:type="dxa"/>
            </w:tcMar>
          </w:tcPr>
          <w:p w14:paraId="53E54C6A" w14:textId="77777777" w:rsidR="00EF5CEA" w:rsidRPr="00EF5CEA" w:rsidRDefault="00EF5CEA" w:rsidP="00EF5CEA">
            <w:pPr>
              <w:rPr>
                <w:rStyle w:val="Hyperlink"/>
                <w:rFonts w:ascii="Verdana" w:hAnsi="Verdana" w:cs="Arial"/>
                <w:sz w:val="20"/>
                <w:szCs w:val="20"/>
                <w:lang w:val="fr-CA"/>
              </w:rPr>
            </w:pPr>
            <w:r w:rsidRPr="00EF5CEA">
              <w:rPr>
                <w:rFonts w:ascii="Verdana" w:hAnsi="Verdana" w:cs="Arial"/>
                <w:sz w:val="20"/>
                <w:szCs w:val="20"/>
              </w:rPr>
              <w:fldChar w:fldCharType="begin"/>
            </w:r>
            <w:r w:rsidRPr="00EF5CEA">
              <w:rPr>
                <w:rFonts w:ascii="Verdana" w:hAnsi="Verdana" w:cs="Arial"/>
                <w:sz w:val="20"/>
                <w:szCs w:val="20"/>
                <w:lang w:val="fr-CA"/>
              </w:rPr>
              <w:instrText xml:space="preserve"> HYPERLINK "http://www.edu.gov.on.ca/fre/curriculum/elementary/grades.html" </w:instrText>
            </w:r>
            <w:r w:rsidRPr="00EF5CEA">
              <w:rPr>
                <w:rFonts w:ascii="Verdana" w:hAnsi="Verdana" w:cs="Arial"/>
                <w:sz w:val="20"/>
                <w:szCs w:val="20"/>
              </w:rPr>
              <w:fldChar w:fldCharType="separate"/>
            </w:r>
            <w:r w:rsidRPr="00EF5CEA">
              <w:rPr>
                <w:rStyle w:val="Hyperlink"/>
                <w:rFonts w:ascii="Verdana" w:hAnsi="Verdana" w:cs="Arial"/>
                <w:sz w:val="20"/>
                <w:szCs w:val="20"/>
                <w:lang w:val="fr-CA"/>
              </w:rPr>
              <w:t>Curriculum de l’élémentaire</w:t>
            </w:r>
          </w:p>
          <w:p w14:paraId="1EB1732C" w14:textId="77777777" w:rsidR="00EF5CEA" w:rsidRPr="00EF5CEA" w:rsidRDefault="00EF5CEA" w:rsidP="00EF5CEA">
            <w:pPr>
              <w:rPr>
                <w:rFonts w:ascii="Verdana" w:hAnsi="Verdana" w:cs="Arial"/>
                <w:sz w:val="20"/>
                <w:szCs w:val="20"/>
                <w:lang w:val="fr-CA"/>
              </w:rPr>
            </w:pPr>
            <w:r w:rsidRPr="00EF5CEA">
              <w:rPr>
                <w:rFonts w:ascii="Verdana" w:hAnsi="Verdana" w:cs="Arial"/>
                <w:sz w:val="20"/>
                <w:szCs w:val="20"/>
              </w:rPr>
              <w:fldChar w:fldCharType="end"/>
            </w:r>
            <w:hyperlink r:id="rId11" w:history="1">
              <w:r w:rsidRPr="00EF5CEA">
                <w:rPr>
                  <w:rStyle w:val="Hyperlink"/>
                  <w:rFonts w:ascii="Verdana" w:hAnsi="Verdana" w:cs="Arial"/>
                  <w:sz w:val="20"/>
                  <w:szCs w:val="20"/>
                  <w:lang w:val="fr-CA"/>
                </w:rPr>
                <w:t>http://www.edu.gov.on.ca/fre/curriculum/elementary/sshg18curr2013Fr.pdf</w:t>
              </w:r>
            </w:hyperlink>
            <w:r w:rsidRPr="00EF5CEA">
              <w:rPr>
                <w:rFonts w:ascii="Verdana" w:hAnsi="Verdana" w:cs="Arial"/>
                <w:sz w:val="20"/>
                <w:szCs w:val="20"/>
                <w:lang w:val="fr-CA"/>
              </w:rPr>
              <w:t xml:space="preserve"> </w:t>
            </w:r>
          </w:p>
          <w:p w14:paraId="189C31B5" w14:textId="5C748BA4" w:rsidR="00EF5CEA" w:rsidRPr="00EF5CEA" w:rsidRDefault="00EF5CEA" w:rsidP="00EF5CEA">
            <w:pPr>
              <w:rPr>
                <w:rFonts w:ascii="Verdana" w:hAnsi="Verdana" w:cs="Arial"/>
                <w:b/>
                <w:sz w:val="20"/>
                <w:szCs w:val="20"/>
                <w:lang w:val="fr-CA"/>
              </w:rPr>
            </w:pPr>
            <w:r w:rsidRPr="00EF5CEA">
              <w:rPr>
                <w:rFonts w:ascii="Verdana" w:hAnsi="Verdana" w:cs="Arial"/>
                <w:b/>
                <w:sz w:val="20"/>
                <w:szCs w:val="20"/>
                <w:lang w:val="fr-CA"/>
              </w:rPr>
              <w:t>6</w:t>
            </w:r>
            <w:r w:rsidRPr="00F97D06">
              <w:rPr>
                <w:rFonts w:ascii="Verdana" w:hAnsi="Verdana" w:cs="Arial"/>
                <w:b/>
                <w:sz w:val="20"/>
                <w:szCs w:val="20"/>
                <w:vertAlign w:val="superscript"/>
                <w:lang w:val="fr-CA"/>
              </w:rPr>
              <w:t>e</w:t>
            </w:r>
            <w:r w:rsidRPr="00EF5CEA">
              <w:rPr>
                <w:rFonts w:ascii="Verdana" w:hAnsi="Verdana" w:cs="Arial"/>
                <w:b/>
                <w:sz w:val="20"/>
                <w:szCs w:val="20"/>
                <w:lang w:val="fr-CA"/>
              </w:rPr>
              <w:t xml:space="preserve"> année</w:t>
            </w:r>
            <w:r w:rsidR="00964A94">
              <w:rPr>
                <w:rFonts w:ascii="Verdana" w:hAnsi="Verdana" w:cs="Arial"/>
                <w:b/>
                <w:sz w:val="20"/>
                <w:szCs w:val="20"/>
                <w:lang w:val="fr-CA"/>
              </w:rPr>
              <w:t> </w:t>
            </w:r>
            <w:r w:rsidRPr="00EF5CEA">
              <w:rPr>
                <w:rFonts w:ascii="Verdana" w:hAnsi="Verdana" w:cs="Arial"/>
                <w:b/>
                <w:sz w:val="20"/>
                <w:szCs w:val="20"/>
                <w:lang w:val="fr-CA"/>
              </w:rPr>
              <w:t>: Études sociales, attente</w:t>
            </w:r>
            <w:r w:rsidR="00964A94">
              <w:rPr>
                <w:rFonts w:ascii="Verdana" w:hAnsi="Verdana" w:cs="Arial"/>
                <w:b/>
                <w:sz w:val="20"/>
                <w:szCs w:val="20"/>
                <w:lang w:val="fr-CA"/>
              </w:rPr>
              <w:t> </w:t>
            </w:r>
            <w:r w:rsidRPr="00EF5CEA">
              <w:rPr>
                <w:rFonts w:ascii="Verdana" w:hAnsi="Verdana" w:cs="Arial"/>
                <w:b/>
                <w:sz w:val="20"/>
                <w:szCs w:val="20"/>
                <w:lang w:val="fr-CA"/>
              </w:rPr>
              <w:t>B2 (page</w:t>
            </w:r>
            <w:r w:rsidR="00964A94">
              <w:rPr>
                <w:rFonts w:ascii="Verdana" w:hAnsi="Verdana" w:cs="Arial"/>
                <w:b/>
                <w:sz w:val="20"/>
                <w:szCs w:val="20"/>
                <w:lang w:val="fr-CA"/>
              </w:rPr>
              <w:t> </w:t>
            </w:r>
            <w:r w:rsidRPr="00EF5CEA">
              <w:rPr>
                <w:rFonts w:ascii="Verdana" w:hAnsi="Verdana" w:cs="Arial"/>
                <w:b/>
                <w:sz w:val="20"/>
                <w:szCs w:val="20"/>
                <w:lang w:val="fr-CA"/>
              </w:rPr>
              <w:t>126)</w:t>
            </w:r>
          </w:p>
          <w:p w14:paraId="7790A14E" w14:textId="4C066998" w:rsidR="00D552CC" w:rsidRPr="00EF5CEA" w:rsidRDefault="0003061D" w:rsidP="00EF5CEA">
            <w:pPr>
              <w:rPr>
                <w:rFonts w:ascii="Arial" w:hAnsi="Arial" w:cs="Arial"/>
                <w:lang w:val="fr-CA"/>
              </w:rPr>
            </w:pPr>
            <w:hyperlink r:id="rId12" w:history="1">
              <w:r w:rsidR="00EF5CEA" w:rsidRPr="00EF5CEA">
                <w:rPr>
                  <w:rStyle w:val="Hyperlink"/>
                  <w:rFonts w:ascii="Verdana" w:hAnsi="Verdana" w:cs="Arial"/>
                  <w:sz w:val="20"/>
                  <w:szCs w:val="20"/>
                  <w:lang w:val="fr-CA"/>
                </w:rPr>
                <w:t>Littératie financière</w:t>
              </w:r>
              <w:r w:rsidR="00964A94">
                <w:rPr>
                  <w:rStyle w:val="Hyperlink"/>
                  <w:rFonts w:ascii="Verdana" w:hAnsi="Verdana" w:cs="Arial"/>
                  <w:sz w:val="20"/>
                  <w:szCs w:val="20"/>
                  <w:lang w:val="fr-CA"/>
                </w:rPr>
                <w:t> </w:t>
              </w:r>
              <w:r w:rsidR="00EF5CEA" w:rsidRPr="00EF5CEA">
                <w:rPr>
                  <w:rStyle w:val="Hyperlink"/>
                  <w:rFonts w:ascii="Verdana" w:hAnsi="Verdana" w:cs="Arial"/>
                  <w:sz w:val="20"/>
                  <w:szCs w:val="20"/>
                  <w:lang w:val="fr-CA"/>
                </w:rPr>
                <w:t>: Portée et enchaînement des attentes et contenus d’apprentissage de la 4</w:t>
              </w:r>
              <w:r w:rsidR="00EF5CEA" w:rsidRPr="00EF5CEA">
                <w:rPr>
                  <w:rStyle w:val="Hyperlink"/>
                  <w:rFonts w:ascii="Verdana" w:hAnsi="Verdana" w:cs="Arial"/>
                  <w:sz w:val="20"/>
                  <w:szCs w:val="20"/>
                  <w:vertAlign w:val="superscript"/>
                  <w:lang w:val="fr-CA"/>
                </w:rPr>
                <w:t>e</w:t>
              </w:r>
              <w:r w:rsidR="00EF5CEA" w:rsidRPr="00EF5CEA">
                <w:rPr>
                  <w:rStyle w:val="Hyperlink"/>
                  <w:rFonts w:ascii="Verdana" w:hAnsi="Verdana" w:cs="Arial"/>
                  <w:sz w:val="20"/>
                  <w:szCs w:val="20"/>
                  <w:lang w:val="fr-CA"/>
                </w:rPr>
                <w:t xml:space="preserve"> à la 8</w:t>
              </w:r>
              <w:r w:rsidR="00EF5CEA" w:rsidRPr="00EF5CEA">
                <w:rPr>
                  <w:rStyle w:val="Hyperlink"/>
                  <w:rFonts w:ascii="Verdana" w:hAnsi="Verdana" w:cs="Arial"/>
                  <w:sz w:val="20"/>
                  <w:szCs w:val="20"/>
                  <w:vertAlign w:val="superscript"/>
                  <w:lang w:val="fr-CA"/>
                </w:rPr>
                <w:t xml:space="preserve">e </w:t>
              </w:r>
              <w:r w:rsidR="00EF5CEA" w:rsidRPr="00EF5CEA">
                <w:rPr>
                  <w:rStyle w:val="Hyperlink"/>
                  <w:rFonts w:ascii="Verdana" w:hAnsi="Verdana" w:cs="Arial"/>
                  <w:sz w:val="20"/>
                  <w:szCs w:val="20"/>
                  <w:lang w:val="fr-CA"/>
                </w:rPr>
                <w:t>année</w:t>
              </w:r>
            </w:hyperlink>
          </w:p>
        </w:tc>
      </w:tr>
    </w:tbl>
    <w:p w14:paraId="18B348B4" w14:textId="77777777" w:rsidR="00A006EC" w:rsidRPr="00EF5CEA" w:rsidRDefault="00A006EC" w:rsidP="0042208D">
      <w:pPr>
        <w:pStyle w:val="SpaceBetween"/>
        <w:rPr>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733E0F" w14:paraId="1A694F43" w14:textId="77777777" w:rsidTr="005F3D7F">
        <w:trPr>
          <w:trHeight w:val="441"/>
        </w:trPr>
        <w:tc>
          <w:tcPr>
            <w:tcW w:w="10800" w:type="dxa"/>
            <w:shd w:val="clear" w:color="auto" w:fill="54B948"/>
            <w:tcMar>
              <w:left w:w="259" w:type="dxa"/>
              <w:right w:w="115" w:type="dxa"/>
            </w:tcMar>
            <w:vAlign w:val="center"/>
          </w:tcPr>
          <w:p w14:paraId="689E427B" w14:textId="342EB03C" w:rsidR="00733E0F" w:rsidRDefault="00EF5CEA" w:rsidP="005F3D7F">
            <w:pPr>
              <w:pStyle w:val="ChartHeading"/>
              <w:rPr>
                <w:sz w:val="13"/>
                <w:szCs w:val="13"/>
              </w:rPr>
            </w:pPr>
            <w:r w:rsidRPr="00EF5CEA">
              <w:rPr>
                <w:lang w:val="fr-CA"/>
              </w:rPr>
              <w:t>Question d’enquête</w:t>
            </w:r>
          </w:p>
        </w:tc>
      </w:tr>
      <w:tr w:rsidR="00733E0F" w:rsidRPr="00614D2F" w14:paraId="14968CD4" w14:textId="77777777" w:rsidTr="00733E0F">
        <w:trPr>
          <w:trHeight w:val="266"/>
        </w:trPr>
        <w:tc>
          <w:tcPr>
            <w:tcW w:w="10800" w:type="dxa"/>
            <w:shd w:val="clear" w:color="auto" w:fill="auto"/>
            <w:tcMar>
              <w:top w:w="173" w:type="dxa"/>
              <w:left w:w="259" w:type="dxa"/>
              <w:bottom w:w="173" w:type="dxa"/>
              <w:right w:w="115" w:type="dxa"/>
            </w:tcMar>
          </w:tcPr>
          <w:p w14:paraId="63537AB0" w14:textId="59CB7CE6" w:rsidR="00733E0F" w:rsidRPr="00EF5CEA" w:rsidRDefault="00EF5CEA" w:rsidP="005F3D7F">
            <w:pPr>
              <w:pStyle w:val="Copy"/>
              <w:rPr>
                <w:lang w:val="fr-FR"/>
              </w:rPr>
            </w:pPr>
            <w:r w:rsidRPr="00EF5CEA">
              <w:rPr>
                <w:noProof/>
                <w:lang w:val="fr-CA"/>
              </w:rPr>
              <w:t>Comment est-ce que les prises de position éthiques peuvent-elles avoir des incidences sur les choix économiques?</w:t>
            </w:r>
          </w:p>
        </w:tc>
      </w:tr>
    </w:tbl>
    <w:p w14:paraId="2AF05E32" w14:textId="41A3FE13" w:rsidR="0051678C" w:rsidRDefault="0051678C" w:rsidP="00A1590A">
      <w:pPr>
        <w:pStyle w:val="SpaceBetween"/>
        <w:rPr>
          <w:lang w:val="fr-FR"/>
        </w:rPr>
      </w:pPr>
    </w:p>
    <w:p w14:paraId="4B570687" w14:textId="77777777" w:rsidR="0051678C" w:rsidRDefault="0051678C">
      <w:pPr>
        <w:rPr>
          <w:rFonts w:ascii="Verdana" w:hAnsi="Verdana" w:cs="Arial"/>
          <w:sz w:val="14"/>
          <w:szCs w:val="14"/>
          <w:lang w:val="fr-FR"/>
        </w:rPr>
      </w:pPr>
      <w:r>
        <w:rPr>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1590A" w14:paraId="3F7399A8" w14:textId="77777777" w:rsidTr="005F3D7F">
        <w:trPr>
          <w:trHeight w:val="441"/>
        </w:trPr>
        <w:tc>
          <w:tcPr>
            <w:tcW w:w="10800" w:type="dxa"/>
            <w:tcBorders>
              <w:bottom w:val="single" w:sz="8" w:space="0" w:color="54B948"/>
            </w:tcBorders>
            <w:shd w:val="clear" w:color="auto" w:fill="54B948"/>
            <w:tcMar>
              <w:left w:w="259" w:type="dxa"/>
              <w:right w:w="115" w:type="dxa"/>
            </w:tcMar>
            <w:vAlign w:val="center"/>
          </w:tcPr>
          <w:p w14:paraId="625A5B76" w14:textId="0908DB29" w:rsidR="00A1590A" w:rsidRDefault="004B5452" w:rsidP="005F3D7F">
            <w:pPr>
              <w:pStyle w:val="ChartHeading"/>
              <w:rPr>
                <w:sz w:val="13"/>
                <w:szCs w:val="13"/>
              </w:rPr>
            </w:pPr>
            <w:r w:rsidRPr="002A57EB">
              <w:rPr>
                <w:rFonts w:cs="Verdana"/>
                <w:bCs/>
                <w:color w:val="FFFFFF"/>
              </w:rPr>
              <w:lastRenderedPageBreak/>
              <w:t>Liste des matériaux</w:t>
            </w:r>
          </w:p>
        </w:tc>
      </w:tr>
      <w:tr w:rsidR="00A1590A" w14:paraId="6532DC36" w14:textId="77777777" w:rsidTr="005F3D7F">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0DA8910" w14:textId="34099C3B" w:rsidR="00A1590A" w:rsidRPr="00EF5CEA" w:rsidRDefault="00EF5CEA" w:rsidP="005F3D7F">
            <w:pPr>
              <w:pStyle w:val="Bullet"/>
            </w:pPr>
            <w:r w:rsidRPr="00EF5CEA">
              <w:rPr>
                <w:lang w:val="fr-CA"/>
              </w:rPr>
              <w:t>Accès aux appareils numériques</w:t>
            </w:r>
          </w:p>
          <w:p w14:paraId="6AC90C24" w14:textId="0D9805E5" w:rsidR="00A1590A" w:rsidRPr="00EF5CEA" w:rsidRDefault="00EF5CEA" w:rsidP="005F3D7F">
            <w:pPr>
              <w:pStyle w:val="Bullet"/>
            </w:pPr>
            <w:r w:rsidRPr="00EF5CEA">
              <w:rPr>
                <w:lang w:val="fr-CA"/>
              </w:rPr>
              <w:t>Accès à Internet</w:t>
            </w:r>
          </w:p>
          <w:p w14:paraId="49983BB0" w14:textId="77777777" w:rsidR="00A1590A" w:rsidRPr="0051678C" w:rsidRDefault="00EF5CEA" w:rsidP="005F3D7F">
            <w:pPr>
              <w:pStyle w:val="Bullet"/>
            </w:pPr>
            <w:r w:rsidRPr="00EF5CEA">
              <w:rPr>
                <w:lang w:val="fr-CA"/>
              </w:rPr>
              <w:t>Accès à une calculatrice</w:t>
            </w:r>
          </w:p>
          <w:p w14:paraId="7036A7A6" w14:textId="3E162B82" w:rsidR="0051678C" w:rsidRDefault="0051678C" w:rsidP="0051678C">
            <w:pPr>
              <w:pStyle w:val="Bullet"/>
            </w:pPr>
            <w:r>
              <w:t xml:space="preserve">Annexe A : </w:t>
            </w:r>
            <w:r w:rsidR="00A96E97" w:rsidRPr="00A96E97">
              <w:rPr>
                <w:lang w:val="fr-CA"/>
              </w:rPr>
              <w:t>Banque de mots et de termes</w:t>
            </w:r>
          </w:p>
          <w:p w14:paraId="7BCA8DE7" w14:textId="04CC5729" w:rsidR="0051678C" w:rsidRDefault="0051678C" w:rsidP="0051678C">
            <w:pPr>
              <w:pStyle w:val="Bullet"/>
            </w:pPr>
            <w:r>
              <w:t xml:space="preserve">Annexe B : </w:t>
            </w:r>
            <w:r w:rsidR="00A96E97" w:rsidRPr="00A96E97">
              <w:t>Exemple d’un jeu de mots</w:t>
            </w:r>
          </w:p>
          <w:p w14:paraId="24B2C7D6" w14:textId="2A6514BF" w:rsidR="0051678C" w:rsidRDefault="0051678C" w:rsidP="0051678C">
            <w:pPr>
              <w:pStyle w:val="Bullet"/>
            </w:pPr>
            <w:r>
              <w:t xml:space="preserve">Annexe C : </w:t>
            </w:r>
            <w:r w:rsidR="00A96E97" w:rsidRPr="00A96E97">
              <w:rPr>
                <w:lang w:val="fr-CA"/>
              </w:rPr>
              <w:t>Corrigé d’un jeu de mots</w:t>
            </w:r>
          </w:p>
          <w:p w14:paraId="79A92C63" w14:textId="6E92E77E" w:rsidR="0051678C" w:rsidRDefault="0051678C" w:rsidP="0051678C">
            <w:pPr>
              <w:pStyle w:val="Bullet"/>
            </w:pPr>
            <w:r>
              <w:t xml:space="preserve">Annexe D : </w:t>
            </w:r>
            <w:r w:rsidR="001864F7" w:rsidRPr="001864F7">
              <w:rPr>
                <w:lang w:val="fr-FR"/>
              </w:rPr>
              <w:t>Diagramme de Venn : Comparer le chocolat conventionnel et le chocolat équitable</w:t>
            </w:r>
          </w:p>
          <w:p w14:paraId="6A18D563" w14:textId="58370345" w:rsidR="0051678C" w:rsidRDefault="0051678C" w:rsidP="0051678C">
            <w:pPr>
              <w:pStyle w:val="Bullet"/>
            </w:pPr>
            <w:r>
              <w:t xml:space="preserve">Annexe E : </w:t>
            </w:r>
            <w:r w:rsidR="00A96E97" w:rsidRPr="00A96E97">
              <w:rPr>
                <w:lang w:val="fr-CA"/>
              </w:rPr>
              <w:t>Feuille de travail : Biscuits aux pépites de chocolat</w:t>
            </w:r>
          </w:p>
          <w:p w14:paraId="3DE3BF68" w14:textId="6B22F77B" w:rsidR="0051678C" w:rsidRPr="007E2C1C" w:rsidRDefault="0051678C" w:rsidP="007E2C1C">
            <w:pPr>
              <w:pStyle w:val="Bullet"/>
              <w:rPr>
                <w:lang w:val="en-US"/>
              </w:rPr>
            </w:pPr>
            <w:r>
              <w:t xml:space="preserve">Annexe F : </w:t>
            </w:r>
            <w:r w:rsidR="007E2C1C" w:rsidRPr="007E2C1C">
              <w:rPr>
                <w:lang w:val="en-US"/>
              </w:rPr>
              <w:t>Exemples de réponses à la feuille de travail :</w:t>
            </w:r>
            <w:r w:rsidR="007E2C1C">
              <w:rPr>
                <w:lang w:val="en-US"/>
              </w:rPr>
              <w:t xml:space="preserve"> </w:t>
            </w:r>
            <w:r w:rsidR="007E2C1C" w:rsidRPr="007E2C1C">
              <w:rPr>
                <w:lang w:val="en-US"/>
              </w:rPr>
              <w:t>Biscuits aux pépites de chocolat</w:t>
            </w:r>
          </w:p>
        </w:tc>
      </w:tr>
    </w:tbl>
    <w:p w14:paraId="701495A3" w14:textId="194FF17F" w:rsidR="00E80C32" w:rsidRPr="002D0AF9" w:rsidRDefault="00E80C32" w:rsidP="00577745">
      <w:pPr>
        <w:sectPr w:rsidR="00E80C32" w:rsidRPr="002D0AF9" w:rsidSect="00F61662">
          <w:headerReference w:type="default" r:id="rId13"/>
          <w:footerReference w:type="even" r:id="rId14"/>
          <w:footerReference w:type="default" r:id="rId15"/>
          <w:pgSz w:w="12240" w:h="15840"/>
          <w:pgMar w:top="540" w:right="720" w:bottom="720" w:left="720" w:header="1584" w:footer="1080" w:gutter="0"/>
          <w:cols w:space="708"/>
          <w:docGrid w:linePitch="360"/>
        </w:sectPr>
      </w:pPr>
      <w:bookmarkStart w:id="0" w:name="_GoBack"/>
      <w:bookmarkEnd w:id="0"/>
    </w:p>
    <w:tbl>
      <w:tblPr>
        <w:tblStyle w:val="TableGrid"/>
        <w:tblW w:w="10784" w:type="dxa"/>
        <w:tblLayout w:type="fixed"/>
        <w:tblLook w:val="04A0" w:firstRow="1" w:lastRow="0" w:firstColumn="1" w:lastColumn="0" w:noHBand="0" w:noVBand="1"/>
      </w:tblPr>
      <w:tblGrid>
        <w:gridCol w:w="1094"/>
        <w:gridCol w:w="6552"/>
        <w:gridCol w:w="3138"/>
      </w:tblGrid>
      <w:tr w:rsidR="00110B8E" w:rsidRPr="00614D2F" w14:paraId="6B88FA46" w14:textId="77777777" w:rsidTr="00F97D06">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7AD7970" w14:textId="22D39003" w:rsidR="00110B8E" w:rsidRPr="00EF5CEA" w:rsidRDefault="00EF5CEA" w:rsidP="00EF5CEA">
            <w:pPr>
              <w:rPr>
                <w:rFonts w:ascii="Verdana" w:hAnsi="Verdana" w:cs="Arial"/>
                <w:b/>
                <w:color w:val="FFFFFF" w:themeColor="background1"/>
                <w:sz w:val="20"/>
                <w:szCs w:val="20"/>
                <w:lang w:val="en-CA"/>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8618BC">
              <w:rPr>
                <w:rFonts w:ascii="Verdana" w:hAnsi="Verdana" w:cs="Arial"/>
                <w:color w:val="FFFFFF" w:themeColor="background1"/>
                <w:sz w:val="20"/>
                <w:szCs w:val="20"/>
                <w:lang w:val="en-CA"/>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54574467" w:rsidR="00110B8E" w:rsidRPr="00FC75BD" w:rsidRDefault="00EF5CEA" w:rsidP="00CC12B7">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0172E65" w:rsidR="00110B8E" w:rsidRPr="00EF5CEA" w:rsidRDefault="00EF5CEA" w:rsidP="00CC12B7">
            <w:pPr>
              <w:rPr>
                <w:rFonts w:ascii="Verdana" w:hAnsi="Verdana" w:cs="Arial"/>
                <w:b/>
                <w:color w:val="FFFFFF" w:themeColor="background1"/>
                <w:sz w:val="20"/>
                <w:szCs w:val="20"/>
                <w:lang w:val="fr-FR"/>
              </w:rPr>
            </w:pPr>
            <w:r w:rsidRPr="00EF5CEA">
              <w:rPr>
                <w:rFonts w:ascii="Verdana" w:hAnsi="Verdana" w:cs="Arial"/>
                <w:b/>
                <w:color w:val="FFFFFF" w:themeColor="background1"/>
                <w:sz w:val="20"/>
                <w:szCs w:val="20"/>
                <w:lang w:val="fr-CA"/>
              </w:rPr>
              <w:t xml:space="preserve">Évaluation comme possibilité d’apprentissage </w:t>
            </w:r>
            <w:r w:rsidRPr="00EF5CEA">
              <w:rPr>
                <w:rFonts w:ascii="Verdana" w:hAnsi="Verdana" w:cs="Arial"/>
                <w:color w:val="FFFFFF" w:themeColor="background1"/>
                <w:sz w:val="20"/>
                <w:szCs w:val="20"/>
                <w:lang w:val="fr-CA"/>
              </w:rPr>
              <w:t>(auto-évaluation/évaluation par les pairs/le personnel enseignant)</w:t>
            </w:r>
          </w:p>
        </w:tc>
      </w:tr>
      <w:tr w:rsidR="00110B8E" w:rsidRPr="00FC75BD" w14:paraId="03515780" w14:textId="77777777" w:rsidTr="00F97D06">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0F648BE" w14:textId="7AE053D8" w:rsidR="00110B8E" w:rsidRPr="00110B8E" w:rsidRDefault="00110B8E" w:rsidP="00CC12B7">
            <w:pPr>
              <w:pStyle w:val="SectionHeading"/>
              <w:rPr>
                <w:b w:val="0"/>
              </w:rPr>
            </w:pPr>
            <w:r w:rsidRPr="00567ED8">
              <w:t>MI</w:t>
            </w:r>
            <w:r w:rsidR="00964A94">
              <w:t>SE EN SITUATION</w:t>
            </w:r>
          </w:p>
        </w:tc>
      </w:tr>
      <w:tr w:rsidR="00A006EC" w:rsidRPr="00614D2F" w14:paraId="496A2714" w14:textId="77777777" w:rsidTr="0051678C">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EDE9E4E" w14:textId="27C3D2E9" w:rsidR="00A006EC" w:rsidRDefault="00A1590A" w:rsidP="00F97D06">
            <w:pPr>
              <w:pStyle w:val="Copy"/>
            </w:pPr>
            <w:r>
              <w:t>10 minutes</w:t>
            </w:r>
          </w:p>
        </w:tc>
        <w:tc>
          <w:tcPr>
            <w:tcW w:w="6552" w:type="dxa"/>
            <w:tcBorders>
              <w:top w:val="nil"/>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282564CF" w14:textId="77777777" w:rsidR="001756B2" w:rsidRDefault="00F00F82" w:rsidP="00F00F82">
            <w:pPr>
              <w:pStyle w:val="Copy"/>
              <w:rPr>
                <w:lang w:val="fr-CA"/>
              </w:rPr>
            </w:pPr>
            <w:r w:rsidRPr="00F00F82">
              <w:rPr>
                <w:lang w:val="fr-CA"/>
              </w:rPr>
              <w:t>Invitez les élèves à réfléchir aux raisons qui expliquent comment les prix des barres de chocolat de taille ordinaire peuvent varier de façon assez remarquable.</w:t>
            </w:r>
          </w:p>
          <w:p w14:paraId="791CFE22" w14:textId="67D03E57" w:rsidR="001756B2" w:rsidRDefault="00F00F82" w:rsidP="00F00F82">
            <w:pPr>
              <w:pStyle w:val="Copy"/>
              <w:rPr>
                <w:lang w:val="fr-CA"/>
              </w:rPr>
            </w:pPr>
            <w:r w:rsidRPr="00F00F82">
              <w:rPr>
                <w:lang w:val="fr-CA"/>
              </w:rPr>
              <w:t xml:space="preserve">Les raisons proposées pourraient être farfelues ou songées, mais il est recommandé de faire des liens entre ce que </w:t>
            </w:r>
            <w:r w:rsidR="0051678C">
              <w:rPr>
                <w:lang w:val="fr-CA"/>
              </w:rPr>
              <w:br/>
            </w:r>
            <w:r w:rsidRPr="00F00F82">
              <w:rPr>
                <w:lang w:val="fr-CA"/>
              </w:rPr>
              <w:t xml:space="preserve">les élèves proposent et les principes qui sous-tendent </w:t>
            </w:r>
            <w:r w:rsidR="0051678C">
              <w:rPr>
                <w:lang w:val="fr-CA"/>
              </w:rPr>
              <w:br/>
            </w:r>
            <w:r w:rsidRPr="00F00F82">
              <w:rPr>
                <w:lang w:val="fr-CA"/>
              </w:rPr>
              <w:t xml:space="preserve">le fonctionnement de notre système économique </w:t>
            </w:r>
            <w:r w:rsidR="0051678C">
              <w:rPr>
                <w:lang w:val="fr-CA"/>
              </w:rPr>
              <w:br/>
            </w:r>
            <w:r w:rsidRPr="00F00F82">
              <w:rPr>
                <w:lang w:val="fr-CA"/>
              </w:rPr>
              <w:t>(p.</w:t>
            </w:r>
            <w:r w:rsidR="00964A94">
              <w:rPr>
                <w:lang w:val="fr-CA"/>
              </w:rPr>
              <w:t xml:space="preserve"> </w:t>
            </w:r>
            <w:r w:rsidRPr="00F00F82">
              <w:rPr>
                <w:lang w:val="fr-CA"/>
              </w:rPr>
              <w:t>ex., échange commercial, rareté, etc.)</w:t>
            </w:r>
          </w:p>
          <w:p w14:paraId="7F0B1B77" w14:textId="77777777" w:rsidR="001756B2" w:rsidRDefault="00F00F82" w:rsidP="00F00F82">
            <w:pPr>
              <w:pStyle w:val="Copy"/>
              <w:rPr>
                <w:lang w:val="fr-CA"/>
              </w:rPr>
            </w:pPr>
            <w:r w:rsidRPr="00F00F82">
              <w:rPr>
                <w:lang w:val="fr-CA"/>
              </w:rPr>
              <w:t>S’il est possible d’écrire certaines réponses au tableau, ça serait avantageux pour les prochaines étapes.</w:t>
            </w:r>
          </w:p>
          <w:p w14:paraId="781581D9" w14:textId="77777777" w:rsidR="001756B2" w:rsidRPr="008618BC" w:rsidRDefault="00F00F82" w:rsidP="00F00F82">
            <w:pPr>
              <w:pStyle w:val="Copy"/>
              <w:rPr>
                <w:lang w:val="fr-CA"/>
              </w:rPr>
            </w:pPr>
            <w:r w:rsidRPr="00F00F82">
              <w:rPr>
                <w:lang w:val="fr-CA"/>
              </w:rPr>
              <w:t xml:space="preserve">Si les réponses des élèves n’arrivent pas à viser de façon précise ou vague le concept du </w:t>
            </w:r>
            <w:r w:rsidRPr="008618BC">
              <w:rPr>
                <w:lang w:val="fr-CA"/>
              </w:rPr>
              <w:t xml:space="preserve">coût de production, il serait important de rajouter ce terme au tableau et d’en discuter avec les élèves. </w:t>
            </w:r>
          </w:p>
          <w:p w14:paraId="1DE04A00" w14:textId="5E016F3E" w:rsidR="00F00F82" w:rsidRDefault="00F00F82" w:rsidP="00F00F82">
            <w:pPr>
              <w:pStyle w:val="Copy"/>
              <w:rPr>
                <w:lang w:val="fr-CA"/>
              </w:rPr>
            </w:pPr>
            <w:r w:rsidRPr="008618BC">
              <w:rPr>
                <w:lang w:val="fr-CA"/>
              </w:rPr>
              <w:t>Pendant la discussion dirigée sur le coût de production, les</w:t>
            </w:r>
            <w:r w:rsidRPr="00F00F82">
              <w:rPr>
                <w:lang w:val="fr-CA"/>
              </w:rPr>
              <w:t xml:space="preserve"> idées suivantes ont besoin d’être soulevées :</w:t>
            </w:r>
          </w:p>
          <w:p w14:paraId="581C71A1" w14:textId="3EF19AB8" w:rsidR="00F00F82" w:rsidRDefault="00F00F82" w:rsidP="00F00F82">
            <w:pPr>
              <w:pStyle w:val="Copy"/>
              <w:numPr>
                <w:ilvl w:val="0"/>
                <w:numId w:val="21"/>
              </w:numPr>
              <w:ind w:left="205" w:hanging="141"/>
              <w:rPr>
                <w:lang w:val="fr-CA"/>
              </w:rPr>
            </w:pPr>
            <w:r w:rsidRPr="00F00F82">
              <w:rPr>
                <w:lang w:val="fr-CA"/>
              </w:rPr>
              <w:t>disponibilité et prix des ingrédients qui composent la barre de chocolat (p.</w:t>
            </w:r>
            <w:r w:rsidR="00964A94">
              <w:rPr>
                <w:lang w:val="fr-CA"/>
              </w:rPr>
              <w:t xml:space="preserve"> </w:t>
            </w:r>
            <w:r w:rsidRPr="00F00F82">
              <w:rPr>
                <w:lang w:val="fr-CA"/>
              </w:rPr>
              <w:t>ex., cacao, sucre, lait, etc.)</w:t>
            </w:r>
          </w:p>
          <w:p w14:paraId="78C4DC57" w14:textId="34FE1309" w:rsidR="00F00F82" w:rsidRDefault="00F00F82" w:rsidP="00F00F82">
            <w:pPr>
              <w:pStyle w:val="Copy"/>
              <w:numPr>
                <w:ilvl w:val="0"/>
                <w:numId w:val="21"/>
              </w:numPr>
              <w:ind w:left="205" w:hanging="141"/>
              <w:rPr>
                <w:lang w:val="fr-CA"/>
              </w:rPr>
            </w:pPr>
            <w:r w:rsidRPr="00F00F82">
              <w:rPr>
                <w:lang w:val="fr-CA"/>
              </w:rPr>
              <w:t>salaires des travailleuses et des travailleurs qui sont impliqués dans la production, le transport et la vente de la barre de chocolat</w:t>
            </w:r>
          </w:p>
          <w:p w14:paraId="470EA244" w14:textId="77777777" w:rsidR="001756B2" w:rsidRDefault="00F00F82" w:rsidP="008617E5">
            <w:pPr>
              <w:pStyle w:val="Copy"/>
              <w:numPr>
                <w:ilvl w:val="0"/>
                <w:numId w:val="21"/>
              </w:numPr>
              <w:ind w:left="205" w:hanging="141"/>
              <w:rPr>
                <w:lang w:val="fr-CA"/>
              </w:rPr>
            </w:pPr>
            <w:r w:rsidRPr="00F00F82">
              <w:rPr>
                <w:lang w:val="fr-CA"/>
              </w:rPr>
              <w:t>revenus et profits à être réalisés par les entreprises concernées</w:t>
            </w:r>
          </w:p>
          <w:p w14:paraId="7C17F354" w14:textId="54A1322C" w:rsidR="00F00F82" w:rsidRPr="00F00F82" w:rsidRDefault="00F00F82" w:rsidP="008618BC">
            <w:pPr>
              <w:pStyle w:val="Copy"/>
              <w:rPr>
                <w:lang w:val="fr-CA"/>
              </w:rPr>
            </w:pPr>
            <w:r w:rsidRPr="00F00F82">
              <w:rPr>
                <w:lang w:val="fr-CA"/>
              </w:rPr>
              <w:t>Assurez-vous que les élèves comprennent que le coût et la valeur des biens de consommation, comme une barre de chocolat par exemple, n’est pas le résultat du hasard, mais c’est le résultat de plusieurs variables qui viennent influencer comment coûtent les barres de chocolat dans une épicerie, un dépanneur ou un supermarché.</w:t>
            </w:r>
          </w:p>
          <w:p w14:paraId="1D6C0BAD" w14:textId="3A73EF70" w:rsidR="002E441B" w:rsidRPr="00F00F82" w:rsidRDefault="00F00F82" w:rsidP="00F00F82">
            <w:pPr>
              <w:pStyle w:val="Copy"/>
              <w:rPr>
                <w:lang w:val="fr-FR"/>
              </w:rPr>
            </w:pPr>
            <w:r w:rsidRPr="00F00F82">
              <w:rPr>
                <w:lang w:val="fr-CA"/>
              </w:rPr>
              <w:t>Parmi toutes ces variables, la valeur de la main</w:t>
            </w:r>
            <w:r w:rsidR="00964A94">
              <w:rPr>
                <w:lang w:val="fr-CA"/>
              </w:rPr>
              <w:t>-</w:t>
            </w:r>
            <w:r w:rsidRPr="00F00F82">
              <w:rPr>
                <w:lang w:val="fr-CA"/>
              </w:rPr>
              <w:t>d’œuvre sera le sujet de cette leçon portant sur le commerce équitable.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5508B08E" w14:textId="26223391" w:rsidR="00A006EC" w:rsidRPr="00F00F82" w:rsidRDefault="00A006EC" w:rsidP="00CC12B7">
            <w:pPr>
              <w:pStyle w:val="Copy"/>
              <w:rPr>
                <w:lang w:val="fr-FR"/>
              </w:rPr>
            </w:pPr>
          </w:p>
        </w:tc>
      </w:tr>
    </w:tbl>
    <w:p w14:paraId="08C4A46F" w14:textId="0C9E37BA" w:rsidR="00F97D06" w:rsidRDefault="00F97D06" w:rsidP="00A262BC">
      <w:pPr>
        <w:pStyle w:val="Copy"/>
        <w:rPr>
          <w:lang w:val="fr-FR"/>
        </w:rPr>
      </w:pPr>
    </w:p>
    <w:p w14:paraId="2CCC9192" w14:textId="77777777" w:rsidR="00F97D06" w:rsidRDefault="00F97D06">
      <w:pPr>
        <w:rPr>
          <w:rFonts w:ascii="Verdana" w:hAnsi="Verdana" w:cs="Arial"/>
          <w:sz w:val="20"/>
          <w:szCs w:val="20"/>
          <w:lang w:val="fr-FR"/>
        </w:rPr>
      </w:pPr>
      <w:r>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F97D06" w:rsidRPr="00614D2F" w14:paraId="22885892" w14:textId="77777777" w:rsidTr="00E95342">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40C1B5D" w14:textId="77777777" w:rsidR="00F97D06" w:rsidRPr="00EF5CEA" w:rsidRDefault="00F97D06" w:rsidP="00E95342">
            <w:pPr>
              <w:rPr>
                <w:rFonts w:ascii="Verdana" w:hAnsi="Verdana" w:cs="Arial"/>
                <w:b/>
                <w:color w:val="FFFFFF" w:themeColor="background1"/>
                <w:sz w:val="20"/>
                <w:szCs w:val="20"/>
                <w:lang w:val="en-CA"/>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8618BC">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82A4EA" w14:textId="77777777" w:rsidR="00F97D06" w:rsidRPr="00FC75BD" w:rsidRDefault="00F97D06" w:rsidP="00E95342">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1FD6E96" w14:textId="77777777" w:rsidR="00F97D06" w:rsidRPr="00EF5CEA" w:rsidRDefault="00F97D06" w:rsidP="00E95342">
            <w:pPr>
              <w:rPr>
                <w:rFonts w:ascii="Verdana" w:hAnsi="Verdana" w:cs="Arial"/>
                <w:b/>
                <w:color w:val="FFFFFF" w:themeColor="background1"/>
                <w:sz w:val="20"/>
                <w:szCs w:val="20"/>
                <w:lang w:val="fr-FR"/>
              </w:rPr>
            </w:pPr>
            <w:r w:rsidRPr="00EF5CEA">
              <w:rPr>
                <w:rFonts w:ascii="Verdana" w:hAnsi="Verdana" w:cs="Arial"/>
                <w:b/>
                <w:color w:val="FFFFFF" w:themeColor="background1"/>
                <w:sz w:val="20"/>
                <w:szCs w:val="20"/>
                <w:lang w:val="fr-CA"/>
              </w:rPr>
              <w:t xml:space="preserve">Évaluation comme possibilité d’apprentissage </w:t>
            </w:r>
            <w:r w:rsidRPr="00EF5CEA">
              <w:rPr>
                <w:rFonts w:ascii="Verdana" w:hAnsi="Verdana" w:cs="Arial"/>
                <w:color w:val="FFFFFF" w:themeColor="background1"/>
                <w:sz w:val="20"/>
                <w:szCs w:val="20"/>
                <w:lang w:val="fr-CA"/>
              </w:rPr>
              <w:t>(auto-évaluation/évaluation par les pairs/le personnel enseignant)</w:t>
            </w:r>
          </w:p>
        </w:tc>
      </w:tr>
      <w:tr w:rsidR="00F97D06" w:rsidRPr="00FC75BD" w14:paraId="468F096A" w14:textId="77777777" w:rsidTr="00E9534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66758C2A" w14:textId="77777777" w:rsidR="00F97D06" w:rsidRPr="00812594" w:rsidRDefault="00F97D06" w:rsidP="00E95342">
            <w:pPr>
              <w:pStyle w:val="SectionHeading"/>
              <w:rPr>
                <w:b w:val="0"/>
              </w:rPr>
            </w:pPr>
            <w:r>
              <w:t>ACTION</w:t>
            </w:r>
          </w:p>
        </w:tc>
      </w:tr>
      <w:tr w:rsidR="00F97D06" w:rsidRPr="00614D2F" w14:paraId="30E637B6" w14:textId="77777777" w:rsidTr="00E9534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868FF65" w14:textId="77777777" w:rsidR="00F97D06" w:rsidRDefault="00F97D06" w:rsidP="00F97D06">
            <w:pPr>
              <w:pStyle w:val="Copy"/>
            </w:pPr>
            <w:r>
              <w:t>120</w:t>
            </w:r>
            <w:r w:rsidRPr="002E441B">
              <w:t xml:space="preserve"> minutes</w:t>
            </w:r>
          </w:p>
          <w:p w14:paraId="6F1AC85D" w14:textId="77777777" w:rsidR="00F97D06" w:rsidRPr="00E80C32" w:rsidRDefault="00F97D06" w:rsidP="00F97D06">
            <w:pPr>
              <w:pStyle w:val="Copy"/>
            </w:pPr>
            <w:r w:rsidRPr="000F4C00">
              <w:rPr>
                <w:lang w:val="fr-CA"/>
              </w:rPr>
              <w:t>Bloc</w:t>
            </w:r>
            <w:r>
              <w:rPr>
                <w:lang w:val="fr-CA"/>
              </w:rPr>
              <w:t> </w:t>
            </w:r>
            <w:r w:rsidRPr="000F4C00">
              <w:rPr>
                <w:lang w:val="fr-CA"/>
              </w:rPr>
              <w:t>1 – 60</w:t>
            </w:r>
            <w:r>
              <w:rPr>
                <w:lang w:val="fr-CA"/>
              </w:rPr>
              <w:t xml:space="preserve"> </w:t>
            </w:r>
            <w:r w:rsidRPr="000F4C00">
              <w:rPr>
                <w:lang w:val="fr-CA"/>
              </w:rPr>
              <w:t>min</w:t>
            </w:r>
            <w:r>
              <w:rPr>
                <w:lang w:val="fr-CA"/>
              </w:rPr>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1858F98" w14:textId="77777777" w:rsidR="00F97D06" w:rsidRPr="000F4C00" w:rsidRDefault="00F97D06" w:rsidP="00E95342">
            <w:pPr>
              <w:pStyle w:val="Copy"/>
              <w:rPr>
                <w:lang w:val="fr-FR"/>
              </w:rPr>
            </w:pPr>
            <w:r w:rsidRPr="000F4C00">
              <w:rPr>
                <w:lang w:val="fr-CA"/>
              </w:rPr>
              <w:t>Les élèves auront à assimiler la terminologie propre au sujet du commerce équitable afin de pouvoir discuter de façon intelligente et intelligible entre eux. Pour se faire, inviter les élèves à créer un mot-mystère, un mots-mêlés ou un mot-caché à partir de la banque de mots et de termes dans l’</w:t>
            </w:r>
            <w:r>
              <w:rPr>
                <w:u w:val="single"/>
                <w:lang w:val="fr-CA"/>
              </w:rPr>
              <w:t>annexe A</w:t>
            </w:r>
            <w:r w:rsidRPr="000F4C00">
              <w:rPr>
                <w:lang w:val="fr-CA"/>
              </w:rPr>
              <w: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BE2A525" w14:textId="77777777" w:rsidR="00F97D06" w:rsidRPr="000F4C00" w:rsidRDefault="00F97D06" w:rsidP="00E95342">
            <w:pPr>
              <w:pStyle w:val="Copy"/>
              <w:rPr>
                <w:lang w:val="fr-FR"/>
              </w:rPr>
            </w:pPr>
          </w:p>
        </w:tc>
      </w:tr>
    </w:tbl>
    <w:tbl>
      <w:tblPr>
        <w:tblStyle w:val="TableGrid"/>
        <w:tblpPr w:leftFromText="180" w:rightFromText="180" w:vertAnchor="text" w:tblpY="1"/>
        <w:tblOverlap w:val="never"/>
        <w:tblW w:w="10784" w:type="dxa"/>
        <w:tblLayout w:type="fixed"/>
        <w:tblLook w:val="04A0" w:firstRow="1" w:lastRow="0" w:firstColumn="1" w:lastColumn="0" w:noHBand="0" w:noVBand="1"/>
      </w:tblPr>
      <w:tblGrid>
        <w:gridCol w:w="1074"/>
        <w:gridCol w:w="6566"/>
        <w:gridCol w:w="3144"/>
      </w:tblGrid>
      <w:tr w:rsidR="00F97D06" w:rsidRPr="003072AC" w14:paraId="2880FC22" w14:textId="77777777" w:rsidTr="00002166">
        <w:trPr>
          <w:trHeight w:val="5085"/>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8792437" w14:textId="77777777" w:rsidR="00F97D06" w:rsidRPr="00E80C32" w:rsidRDefault="00F97D06" w:rsidP="00E95342">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A6F3078" w14:textId="77777777" w:rsidR="00F97D06" w:rsidRPr="000F4C00" w:rsidRDefault="00F97D06" w:rsidP="00E95342">
            <w:pPr>
              <w:pStyle w:val="Copy"/>
              <w:rPr>
                <w:lang w:val="fr-FR"/>
              </w:rPr>
            </w:pPr>
            <w:r w:rsidRPr="000F4C00">
              <w:rPr>
                <w:lang w:val="fr-CA"/>
              </w:rPr>
              <w:t>Les élèves peuvent se référer à une des pages suivantes pour créer un mot-mystère ou un mots-mêlés :</w:t>
            </w:r>
          </w:p>
          <w:p w14:paraId="66A320F1" w14:textId="77777777" w:rsidR="00F97D06" w:rsidRPr="003072AC" w:rsidRDefault="0003061D" w:rsidP="00E95342">
            <w:pPr>
              <w:pStyle w:val="Copy"/>
              <w:rPr>
                <w:color w:val="0563C1" w:themeColor="hyperlink"/>
                <w:u w:val="single"/>
                <w:lang w:val="fr-CA"/>
              </w:rPr>
            </w:pPr>
            <w:hyperlink r:id="rId16" w:history="1">
              <w:r w:rsidR="00F97D06" w:rsidRPr="003072AC">
                <w:rPr>
                  <w:rStyle w:val="Hyperlink"/>
                  <w:lang w:val="fr-CA"/>
                </w:rPr>
                <w:t>http://tice.avion.free.fr/fswordfind/fswordfinder.php</w:t>
              </w:r>
            </w:hyperlink>
          </w:p>
          <w:p w14:paraId="1B33A3FB" w14:textId="77777777" w:rsidR="00F97D06" w:rsidRPr="003072AC" w:rsidRDefault="0003061D" w:rsidP="00E95342">
            <w:pPr>
              <w:pStyle w:val="Copy"/>
              <w:rPr>
                <w:color w:val="0563C1" w:themeColor="hyperlink"/>
                <w:u w:val="single"/>
                <w:lang w:val="fr-CA"/>
              </w:rPr>
            </w:pPr>
            <w:hyperlink r:id="rId17" w:history="1">
              <w:r w:rsidR="00F97D06" w:rsidRPr="003072AC">
                <w:rPr>
                  <w:rStyle w:val="Hyperlink"/>
                  <w:lang w:val="fr-CA"/>
                </w:rPr>
                <w:t>https://www.educol.net/wordsearch/fre/</w:t>
              </w:r>
            </w:hyperlink>
          </w:p>
          <w:p w14:paraId="27269346" w14:textId="77777777" w:rsidR="00F97D06" w:rsidRPr="003072AC" w:rsidRDefault="0003061D" w:rsidP="00E95342">
            <w:pPr>
              <w:pStyle w:val="Copy"/>
              <w:rPr>
                <w:color w:val="0563C1" w:themeColor="hyperlink"/>
                <w:u w:val="single"/>
                <w:lang w:val="fr-CA"/>
              </w:rPr>
            </w:pPr>
            <w:hyperlink r:id="rId18" w:history="1">
              <w:r w:rsidR="00F97D06" w:rsidRPr="003072AC">
                <w:rPr>
                  <w:rStyle w:val="Hyperlink"/>
                  <w:lang w:val="fr-CA"/>
                </w:rPr>
                <w:t>https://wordsearchlabs.com/</w:t>
              </w:r>
            </w:hyperlink>
          </w:p>
          <w:p w14:paraId="0DECBC06" w14:textId="77777777" w:rsidR="00F97D06" w:rsidRPr="003072AC" w:rsidRDefault="00F97D06" w:rsidP="00E95342">
            <w:pPr>
              <w:pStyle w:val="Copy"/>
              <w:rPr>
                <w:lang w:val="fr-FR"/>
              </w:rPr>
            </w:pPr>
          </w:p>
          <w:p w14:paraId="4DF5F29E" w14:textId="77777777" w:rsidR="00F97D06" w:rsidRDefault="00F97D06" w:rsidP="00E95342">
            <w:pPr>
              <w:pStyle w:val="Copy"/>
              <w:rPr>
                <w:lang w:val="fr-CA"/>
              </w:rPr>
            </w:pPr>
            <w:r w:rsidRPr="003072AC">
              <w:rPr>
                <w:lang w:val="fr-CA"/>
              </w:rPr>
              <w:t>C’est à vous de décider combien de mots et de termes que vous allez demander aux élèves d’utiliser la création de leurs jeux de mots. Il y en a 18, mais ça peut être long pour les élèves de travailler avec tous ces mots.</w:t>
            </w:r>
          </w:p>
          <w:p w14:paraId="6F697954" w14:textId="77777777" w:rsidR="00F97D06" w:rsidRDefault="00F97D06" w:rsidP="00E95342">
            <w:pPr>
              <w:pStyle w:val="Copy"/>
              <w:rPr>
                <w:lang w:val="fr-CA"/>
              </w:rPr>
            </w:pPr>
            <w:r w:rsidRPr="003072AC">
              <w:rPr>
                <w:lang w:val="fr-CA"/>
              </w:rPr>
              <w:t xml:space="preserve"> À noter</w:t>
            </w:r>
            <w:r>
              <w:rPr>
                <w:lang w:val="fr-CA"/>
              </w:rPr>
              <w:t> :</w:t>
            </w:r>
            <w:r w:rsidRPr="003072AC">
              <w:rPr>
                <w:lang w:val="fr-CA"/>
              </w:rPr>
              <w:t xml:space="preserve"> il sera peut-être nécessaire de revoir les mots, les termes et leurs définitions avec les élèves afin de fournir des explications supplémentaires ou de donner des exemples afin d’assurer la compréhension des élèves.</w:t>
            </w:r>
          </w:p>
          <w:p w14:paraId="3C6074DE" w14:textId="77777777" w:rsidR="00F97D06" w:rsidRDefault="00F97D06" w:rsidP="00E95342">
            <w:pPr>
              <w:pStyle w:val="Copy"/>
              <w:rPr>
                <w:lang w:val="fr-CA"/>
              </w:rPr>
            </w:pPr>
            <w:r w:rsidRPr="003072AC">
              <w:rPr>
                <w:lang w:val="fr-CA"/>
              </w:rPr>
              <w:t>Une fois qu’ils auront créé un jeu, ils le présentent à un collègue de classe pour qu’il puisse l’essayer. Ça se fait tout probablement en équipe de deux. Ils peuvent ensuite corriger leurs jeux ensemble.</w:t>
            </w:r>
          </w:p>
          <w:p w14:paraId="5B702B1C" w14:textId="77777777" w:rsidR="00F97D06" w:rsidRPr="003072AC" w:rsidRDefault="00F97D06" w:rsidP="00E95342">
            <w:pPr>
              <w:pStyle w:val="Copy"/>
              <w:rPr>
                <w:lang w:val="fr-FR"/>
              </w:rPr>
            </w:pPr>
            <w:r w:rsidRPr="003072AC">
              <w:rPr>
                <w:lang w:val="fr-CA"/>
              </w:rPr>
              <w:t>Vous en trouverez un exemple dans l’</w:t>
            </w:r>
            <w:r>
              <w:rPr>
                <w:u w:val="single"/>
                <w:lang w:val="fr-CA"/>
              </w:rPr>
              <w:t>annexe B</w:t>
            </w:r>
            <w:r w:rsidRPr="003072AC">
              <w:rPr>
                <w:lang w:val="fr-CA"/>
              </w:rPr>
              <w: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932AF6E" w14:textId="77777777" w:rsidR="00F97D06" w:rsidRPr="003072AC" w:rsidRDefault="00F97D06" w:rsidP="00E95342">
            <w:pPr>
              <w:pStyle w:val="Copy"/>
              <w:rPr>
                <w:lang w:val="fr-FR"/>
              </w:rPr>
            </w:pPr>
          </w:p>
        </w:tc>
      </w:tr>
    </w:tbl>
    <w:p w14:paraId="655BC4EA" w14:textId="3EF94DF4" w:rsidR="00F97D06" w:rsidRDefault="00F97D06">
      <w:pPr>
        <w:rPr>
          <w:rFonts w:ascii="Verdana" w:hAnsi="Verdana" w:cs="Arial"/>
          <w:sz w:val="20"/>
          <w:szCs w:val="20"/>
          <w:lang w:val="fr-FR"/>
        </w:rPr>
      </w:pPr>
      <w:r>
        <w:rPr>
          <w:lang w:val="fr-FR"/>
        </w:rPr>
        <w:br w:type="page"/>
      </w:r>
    </w:p>
    <w:p w14:paraId="7D306127" w14:textId="77777777" w:rsidR="0077560A" w:rsidRPr="000F4C00" w:rsidRDefault="0077560A" w:rsidP="00A262BC">
      <w:pPr>
        <w:pStyle w:val="Copy"/>
        <w:rPr>
          <w:lang w:val="fr-FR"/>
        </w:rPr>
      </w:pPr>
    </w:p>
    <w:tbl>
      <w:tblPr>
        <w:tblStyle w:val="TableGrid"/>
        <w:tblpPr w:leftFromText="180" w:rightFromText="180" w:vertAnchor="text" w:tblpY="1"/>
        <w:tblOverlap w:val="never"/>
        <w:tblW w:w="10784" w:type="dxa"/>
        <w:tblLayout w:type="fixed"/>
        <w:tblLook w:val="04A0" w:firstRow="1" w:lastRow="0" w:firstColumn="1" w:lastColumn="0" w:noHBand="0" w:noVBand="1"/>
      </w:tblPr>
      <w:tblGrid>
        <w:gridCol w:w="1074"/>
        <w:gridCol w:w="20"/>
        <w:gridCol w:w="6546"/>
        <w:gridCol w:w="6"/>
        <w:gridCol w:w="3138"/>
      </w:tblGrid>
      <w:tr w:rsidR="00A262BC" w:rsidRPr="00614D2F" w14:paraId="26F5B56E" w14:textId="77777777" w:rsidTr="00F97D06">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1809A82" w14:textId="108B28B6" w:rsidR="00A262BC" w:rsidRPr="00FC75BD" w:rsidRDefault="00EF5CEA" w:rsidP="00F97D06">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t>Durée</w:t>
            </w:r>
            <w:r>
              <w:rPr>
                <w:rFonts w:ascii="Verdana" w:hAnsi="Verdana" w:cs="Arial"/>
                <w:b/>
                <w:color w:val="FFFFFF" w:themeColor="background1"/>
                <w:sz w:val="20"/>
                <w:szCs w:val="20"/>
                <w:lang w:val="en-CA"/>
              </w:rPr>
              <w:t xml:space="preserve"> </w:t>
            </w:r>
            <w:r w:rsidRPr="008618BC">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246374B4" w:rsidR="00A262BC" w:rsidRPr="00FC75BD" w:rsidRDefault="00EF5CEA" w:rsidP="00F97D06">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42B2A42C" w:rsidR="00A262BC" w:rsidRPr="00EF5CEA" w:rsidRDefault="00EF5CEA" w:rsidP="00F97D06">
            <w:pPr>
              <w:rPr>
                <w:rFonts w:ascii="Verdana" w:hAnsi="Verdana" w:cs="Arial"/>
                <w:b/>
                <w:color w:val="FFFFFF" w:themeColor="background1"/>
                <w:sz w:val="20"/>
                <w:szCs w:val="20"/>
                <w:lang w:val="fr-FR"/>
              </w:rPr>
            </w:pPr>
            <w:r w:rsidRPr="00EF5CEA">
              <w:rPr>
                <w:rFonts w:ascii="Verdana" w:hAnsi="Verdana" w:cs="Arial"/>
                <w:b/>
                <w:color w:val="FFFFFF" w:themeColor="background1"/>
                <w:sz w:val="20"/>
                <w:szCs w:val="20"/>
                <w:lang w:val="fr-CA"/>
              </w:rPr>
              <w:t xml:space="preserve">Évaluation comme possibilité d’apprentissage </w:t>
            </w:r>
            <w:r w:rsidRPr="00EF5CEA">
              <w:rPr>
                <w:rFonts w:ascii="Verdana" w:hAnsi="Verdana" w:cs="Arial"/>
                <w:color w:val="FFFFFF" w:themeColor="background1"/>
                <w:sz w:val="20"/>
                <w:szCs w:val="20"/>
                <w:lang w:val="fr-CA"/>
              </w:rPr>
              <w:t>(auto-évaluation/évaluation par les pairs/le personnel enseignant)</w:t>
            </w:r>
          </w:p>
        </w:tc>
      </w:tr>
      <w:tr w:rsidR="00A262BC" w:rsidRPr="00FC75BD" w14:paraId="556B45C2" w14:textId="77777777" w:rsidTr="00F97D06">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490A0E6F" w:rsidR="00A262BC" w:rsidRPr="00D23F43" w:rsidRDefault="00A262BC" w:rsidP="00F97D06">
            <w:pPr>
              <w:pStyle w:val="SectionHeading"/>
              <w:rPr>
                <w:b w:val="0"/>
              </w:rPr>
            </w:pPr>
            <w:r>
              <w:t>ACTION</w:t>
            </w:r>
            <w:r w:rsidR="00D23F43">
              <w:t xml:space="preserve"> </w:t>
            </w:r>
            <w:r w:rsidR="00D23F43">
              <w:rPr>
                <w:b w:val="0"/>
              </w:rPr>
              <w:t>(</w:t>
            </w:r>
            <w:r w:rsidR="00356A48">
              <w:rPr>
                <w:b w:val="0"/>
              </w:rPr>
              <w:t>suite</w:t>
            </w:r>
            <w:r w:rsidR="00D23F43">
              <w:rPr>
                <w:b w:val="0"/>
              </w:rPr>
              <w:t>)</w:t>
            </w:r>
          </w:p>
        </w:tc>
      </w:tr>
      <w:tr w:rsidR="001C3946" w:rsidRPr="00614D2F" w14:paraId="22B786C4" w14:textId="77777777" w:rsidTr="00F97D06">
        <w:trPr>
          <w:trHeight w:val="1364"/>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C6E2F38" w14:textId="148FC3FD" w:rsidR="001C3946" w:rsidRPr="00E80C32" w:rsidRDefault="00356A48" w:rsidP="00F97D06">
            <w:pPr>
              <w:pStyle w:val="Copy"/>
            </w:pPr>
            <w:r>
              <w:t>Bloc</w:t>
            </w:r>
            <w:r w:rsidR="00964A94">
              <w:t> </w:t>
            </w:r>
            <w:r w:rsidR="001C3946" w:rsidRPr="001C3946">
              <w:t>2 – 30</w:t>
            </w:r>
            <w:r w:rsidR="00F019EC">
              <w:t xml:space="preserve"> </w:t>
            </w:r>
            <w:r w:rsidR="001C3946" w:rsidRPr="001C3946">
              <w:t>min</w:t>
            </w:r>
            <w:r w:rsidR="00F019EC">
              <w:t>utes</w:t>
            </w: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4F227C0B" w14:textId="77777777" w:rsidR="008169B3" w:rsidRDefault="00356A48" w:rsidP="00F97D06">
            <w:pPr>
              <w:pStyle w:val="Copy"/>
              <w:rPr>
                <w:lang w:val="fr-CA"/>
              </w:rPr>
            </w:pPr>
            <w:r w:rsidRPr="00356A48">
              <w:rPr>
                <w:lang w:val="fr-CA"/>
              </w:rPr>
              <w:t xml:space="preserve">Afin d’illustrer comment le commerce équitable peut avoir une grande influence sur la qualité de vie des individus qui dépendent sur cette pratique commerciale, visionnez avec les élèves le court documentaire destiné aux jeunes à partir de la page web de l’organisation </w:t>
            </w:r>
            <w:hyperlink r:id="rId19" w:history="1">
              <w:r w:rsidRPr="00356A48">
                <w:rPr>
                  <w:rStyle w:val="Hyperlink"/>
                  <w:lang w:val="fr-CA"/>
                </w:rPr>
                <w:t>https://equiterre.org/</w:t>
              </w:r>
            </w:hyperlink>
            <w:r w:rsidRPr="00356A48">
              <w:rPr>
                <w:lang w:val="fr-CA"/>
              </w:rPr>
              <w:t>.</w:t>
            </w:r>
          </w:p>
          <w:p w14:paraId="6A2D6AC6" w14:textId="3D0049F8" w:rsidR="00356A48" w:rsidRPr="00356A48" w:rsidRDefault="00356A48" w:rsidP="00F97D06">
            <w:pPr>
              <w:pStyle w:val="Copy"/>
              <w:rPr>
                <w:lang w:val="fr-CA"/>
              </w:rPr>
            </w:pPr>
            <w:r w:rsidRPr="00356A48">
              <w:rPr>
                <w:lang w:val="fr-CA"/>
              </w:rPr>
              <w:t>Vous trouverez la vidéo en utilisant un des hyperliens suivants :</w:t>
            </w:r>
          </w:p>
          <w:p w14:paraId="6B6614CE" w14:textId="77777777" w:rsidR="00356A48" w:rsidRPr="00356A48" w:rsidRDefault="0003061D" w:rsidP="00F97D06">
            <w:pPr>
              <w:pStyle w:val="Copy"/>
              <w:rPr>
                <w:lang w:val="fr-CA"/>
              </w:rPr>
            </w:pPr>
            <w:hyperlink r:id="rId20" w:history="1">
              <w:r w:rsidR="00356A48" w:rsidRPr="00356A48">
                <w:rPr>
                  <w:rStyle w:val="Hyperlink"/>
                  <w:lang w:val="fr-CA"/>
                </w:rPr>
                <w:t>http://equiterre.org/solution/pareil-pas-pareil</w:t>
              </w:r>
            </w:hyperlink>
          </w:p>
          <w:p w14:paraId="46390BBC" w14:textId="77777777" w:rsidR="00356A48" w:rsidRPr="00356A48" w:rsidRDefault="0003061D" w:rsidP="00F97D06">
            <w:pPr>
              <w:pStyle w:val="Copy"/>
              <w:rPr>
                <w:lang w:val="fr-CA"/>
              </w:rPr>
            </w:pPr>
            <w:hyperlink r:id="rId21" w:history="1">
              <w:r w:rsidR="00356A48" w:rsidRPr="00356A48">
                <w:rPr>
                  <w:rStyle w:val="Hyperlink"/>
                  <w:lang w:val="fr-CA"/>
                </w:rPr>
                <w:t>https://vimeo.com/4077756</w:t>
              </w:r>
            </w:hyperlink>
          </w:p>
          <w:p w14:paraId="29F06F39" w14:textId="77777777" w:rsidR="008169B3" w:rsidRPr="00614D2F" w:rsidRDefault="0003061D" w:rsidP="00F97D06">
            <w:pPr>
              <w:pStyle w:val="Copy"/>
              <w:rPr>
                <w:lang w:val="fr-CA"/>
              </w:rPr>
            </w:pPr>
            <w:hyperlink r:id="rId22" w:history="1">
              <w:r w:rsidR="00356A48" w:rsidRPr="00356A48">
                <w:rPr>
                  <w:rStyle w:val="Hyperlink"/>
                  <w:lang w:val="fr-CA"/>
                </w:rPr>
                <w:t>https://www.youtube.com/watch?v=0qBBb31xHRQ</w:t>
              </w:r>
            </w:hyperlink>
          </w:p>
          <w:p w14:paraId="3AED4C1B" w14:textId="0ABA929D" w:rsidR="00356A48" w:rsidRPr="00356A48" w:rsidRDefault="00356A48" w:rsidP="00F97D06">
            <w:pPr>
              <w:pStyle w:val="Copy"/>
              <w:rPr>
                <w:lang w:val="fr-CA"/>
              </w:rPr>
            </w:pPr>
            <w:r w:rsidRPr="00356A48">
              <w:rPr>
                <w:lang w:val="fr-CA"/>
              </w:rPr>
              <w:t>Sinon, effectuez une recherche en ligne en utilisant les mots-clés suivant</w:t>
            </w:r>
            <w:r w:rsidR="00964A94">
              <w:rPr>
                <w:lang w:val="fr-CA"/>
              </w:rPr>
              <w:t>s</w:t>
            </w:r>
            <w:r w:rsidRPr="00356A48">
              <w:rPr>
                <w:lang w:val="fr-CA"/>
              </w:rPr>
              <w:t xml:space="preserve"> pour trouver la vidéo : </w:t>
            </w:r>
          </w:p>
          <w:p w14:paraId="0DCAB65C" w14:textId="77777777" w:rsidR="00356A48" w:rsidRDefault="00356A48" w:rsidP="00F97D06">
            <w:pPr>
              <w:pStyle w:val="Copy"/>
              <w:numPr>
                <w:ilvl w:val="0"/>
                <w:numId w:val="22"/>
              </w:numPr>
              <w:spacing w:after="40"/>
              <w:ind w:left="144" w:hanging="144"/>
              <w:rPr>
                <w:lang w:val="fr-CA"/>
              </w:rPr>
            </w:pPr>
            <w:r w:rsidRPr="00356A48">
              <w:rPr>
                <w:lang w:val="fr-CA"/>
              </w:rPr>
              <w:t>Équiterre</w:t>
            </w:r>
          </w:p>
          <w:p w14:paraId="1F83A293" w14:textId="77777777" w:rsidR="00356A48" w:rsidRDefault="00356A48" w:rsidP="00F97D06">
            <w:pPr>
              <w:pStyle w:val="Copy"/>
              <w:numPr>
                <w:ilvl w:val="0"/>
                <w:numId w:val="22"/>
              </w:numPr>
              <w:spacing w:after="40"/>
              <w:ind w:left="144" w:hanging="144"/>
              <w:rPr>
                <w:lang w:val="fr-CA"/>
              </w:rPr>
            </w:pPr>
            <w:r w:rsidRPr="00356A48">
              <w:rPr>
                <w:lang w:val="fr-CA"/>
              </w:rPr>
              <w:t>Pareil pas pareil</w:t>
            </w:r>
          </w:p>
          <w:p w14:paraId="19291297" w14:textId="31D84AC2" w:rsidR="00356A48" w:rsidRPr="00F97D06" w:rsidRDefault="00356A48" w:rsidP="00F97D06">
            <w:pPr>
              <w:pStyle w:val="Copy"/>
              <w:numPr>
                <w:ilvl w:val="0"/>
                <w:numId w:val="22"/>
              </w:numPr>
              <w:ind w:left="144" w:hanging="144"/>
              <w:rPr>
                <w:lang w:val="fr-CA"/>
              </w:rPr>
            </w:pPr>
            <w:r w:rsidRPr="00356A48">
              <w:rPr>
                <w:lang w:val="fr-CA"/>
              </w:rPr>
              <w:t>Vidéo</w:t>
            </w:r>
          </w:p>
          <w:p w14:paraId="4C5F686A" w14:textId="150CEB84" w:rsidR="008169B3" w:rsidRDefault="00356A48" w:rsidP="00F97D06">
            <w:pPr>
              <w:pStyle w:val="Copy"/>
              <w:rPr>
                <w:lang w:val="fr-CA"/>
              </w:rPr>
            </w:pPr>
            <w:r w:rsidRPr="00356A48">
              <w:rPr>
                <w:lang w:val="fr-CA"/>
              </w:rPr>
              <w:t>En observant la vidéo, les élèves pourront tenter de répondre aux questions de vérification des connaissances dans l’</w:t>
            </w:r>
            <w:r w:rsidR="00D525DA">
              <w:rPr>
                <w:u w:val="single"/>
                <w:lang w:val="fr-CA"/>
              </w:rPr>
              <w:t>annexe</w:t>
            </w:r>
            <w:r w:rsidR="00964A94">
              <w:rPr>
                <w:u w:val="single"/>
                <w:lang w:val="fr-CA"/>
              </w:rPr>
              <w:t> </w:t>
            </w:r>
            <w:r w:rsidR="008618BC">
              <w:rPr>
                <w:u w:val="single"/>
                <w:lang w:val="fr-CA"/>
              </w:rPr>
              <w:t>D</w:t>
            </w:r>
            <w:r w:rsidRPr="00356A48">
              <w:rPr>
                <w:lang w:val="fr-CA"/>
              </w:rPr>
              <w:t xml:space="preserve">. </w:t>
            </w:r>
          </w:p>
          <w:p w14:paraId="2A1664E4" w14:textId="7E06016D" w:rsidR="001C3946" w:rsidRPr="00356A48" w:rsidRDefault="00356A48" w:rsidP="00F97D06">
            <w:pPr>
              <w:pStyle w:val="Copy"/>
              <w:rPr>
                <w:lang w:val="fr-CA"/>
              </w:rPr>
            </w:pPr>
            <w:r w:rsidRPr="00356A48">
              <w:rPr>
                <w:lang w:val="fr-CA"/>
              </w:rPr>
              <w:t>Il sera sûrement nécessaire d’entamer une discussion avec les élèves afin de bien assurer qu’ils comprennent les enjeux entourant le commerce équitable.</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82947E2" w14:textId="77777777" w:rsidR="001C3946" w:rsidRPr="00356A48" w:rsidRDefault="001C3946" w:rsidP="00F97D06">
            <w:pPr>
              <w:pStyle w:val="Copy"/>
              <w:rPr>
                <w:lang w:val="fr-FR"/>
              </w:rPr>
            </w:pPr>
          </w:p>
        </w:tc>
      </w:tr>
      <w:tr w:rsidR="00F97D06" w:rsidRPr="00614D2F" w14:paraId="2F30A50B" w14:textId="77777777" w:rsidTr="00F97D06">
        <w:trPr>
          <w:trHeight w:val="1364"/>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F7B76A1" w14:textId="77777777" w:rsidR="00F97D06" w:rsidRDefault="00F97D06" w:rsidP="00F97D06">
            <w:pPr>
              <w:pStyle w:val="Copy"/>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69BE722E" w14:textId="77777777" w:rsidR="00F97D06" w:rsidRPr="00356A48" w:rsidRDefault="00F97D06" w:rsidP="00F97D06">
            <w:pPr>
              <w:pStyle w:val="Copy"/>
              <w:rPr>
                <w:lang w:val="fr-CA"/>
              </w:rPr>
            </w:pPr>
            <w:r w:rsidRPr="00356A48">
              <w:rPr>
                <w:lang w:val="fr-CA"/>
              </w:rPr>
              <w:t>Il est suggéré de diviser la discussion dirigée en 3 blocs :</w:t>
            </w:r>
          </w:p>
          <w:p w14:paraId="4A2F4FBD" w14:textId="77777777" w:rsidR="00F97D06" w:rsidRPr="00F97D06" w:rsidRDefault="00F97D06" w:rsidP="00F97D06">
            <w:pPr>
              <w:pStyle w:val="NumberedList"/>
              <w:rPr>
                <w:b/>
                <w:lang w:val="fr-FR"/>
              </w:rPr>
            </w:pPr>
            <w:r w:rsidRPr="00F97D06">
              <w:rPr>
                <w:b/>
              </w:rPr>
              <w:t>Historique du commerce :</w:t>
            </w:r>
          </w:p>
          <w:p w14:paraId="5E82CE96" w14:textId="1412D743" w:rsidR="00F97D06" w:rsidRPr="00356A48" w:rsidRDefault="00F97D06" w:rsidP="00F97D06">
            <w:pPr>
              <w:pStyle w:val="Copy"/>
              <w:rPr>
                <w:lang w:val="fr-CA"/>
              </w:rPr>
            </w:pPr>
            <w:r w:rsidRPr="00356A48">
              <w:rPr>
                <w:lang w:val="fr-CA"/>
              </w:rPr>
              <w:t>Revoir avec les élèves les éléments de la vidéo qui explique que depuis la période des grands explorateurs européens et des grandes découvertes au XVIe siècle, les grands pays riches d’Europe ont souvent pris avantage de leur force militaire et économique en exploitant les ressources naturelles et les habitants des pays qu’ils avaient conquis. Ce modèle a été copié et adopté aussi par les grandes entreprises commerciales depuis ce temps. Encourager les élèves à poser des questions afin de vous assurer de leur compréhension.</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B3C3100" w14:textId="77777777" w:rsidR="00F97D06" w:rsidRPr="00356A48" w:rsidRDefault="00F97D06" w:rsidP="00F97D06">
            <w:pPr>
              <w:pStyle w:val="Copy"/>
              <w:rPr>
                <w:lang w:val="fr-FR"/>
              </w:rPr>
            </w:pPr>
          </w:p>
        </w:tc>
      </w:tr>
    </w:tbl>
    <w:p w14:paraId="0DD9E3B1" w14:textId="77777777" w:rsidR="006541A4" w:rsidRPr="00356A48" w:rsidRDefault="006541A4">
      <w:pPr>
        <w:rPr>
          <w:rFonts w:ascii="Verdana" w:hAnsi="Verdana" w:cs="Arial"/>
          <w:sz w:val="14"/>
          <w:szCs w:val="14"/>
          <w:lang w:val="fr-FR"/>
        </w:rPr>
      </w:pPr>
      <w:r w:rsidRPr="00356A48">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6541A4" w:rsidRPr="00614D2F" w14:paraId="787820FB" w14:textId="77777777" w:rsidTr="00F97D06">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6567F45" w14:textId="7C0457E2" w:rsidR="006541A4" w:rsidRPr="00FC75BD" w:rsidRDefault="00EF5CEA" w:rsidP="00F97D06">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8618BC">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69F5E27F" w:rsidR="006541A4" w:rsidRPr="00FC75BD" w:rsidRDefault="00EF5CEA" w:rsidP="00CC12B7">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726D34E8" w:rsidR="006541A4" w:rsidRPr="00EF5CEA" w:rsidRDefault="00EF5CEA" w:rsidP="00CC12B7">
            <w:pPr>
              <w:rPr>
                <w:rFonts w:ascii="Verdana" w:hAnsi="Verdana" w:cs="Arial"/>
                <w:b/>
                <w:color w:val="FFFFFF" w:themeColor="background1"/>
                <w:sz w:val="20"/>
                <w:szCs w:val="20"/>
                <w:lang w:val="fr-FR"/>
              </w:rPr>
            </w:pPr>
            <w:r w:rsidRPr="00EF5CEA">
              <w:rPr>
                <w:rFonts w:ascii="Verdana" w:hAnsi="Verdana" w:cs="Arial"/>
                <w:b/>
                <w:color w:val="FFFFFF" w:themeColor="background1"/>
                <w:sz w:val="20"/>
                <w:szCs w:val="20"/>
                <w:lang w:val="fr-CA"/>
              </w:rPr>
              <w:t xml:space="preserve">Évaluation comme possibilité d’apprentissage </w:t>
            </w:r>
            <w:r w:rsidRPr="00EF5CEA">
              <w:rPr>
                <w:rFonts w:ascii="Verdana" w:hAnsi="Verdana" w:cs="Arial"/>
                <w:color w:val="FFFFFF" w:themeColor="background1"/>
                <w:sz w:val="20"/>
                <w:szCs w:val="20"/>
                <w:lang w:val="fr-CA"/>
              </w:rPr>
              <w:t>(auto-évaluation/évaluation par les pairs/le personnel enseignant)</w:t>
            </w:r>
          </w:p>
        </w:tc>
      </w:tr>
      <w:tr w:rsidR="006541A4" w:rsidRPr="00FC75BD" w14:paraId="2422C322" w14:textId="77777777" w:rsidTr="002E441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39632AC" w14:textId="3B2DBF90" w:rsidR="006541A4" w:rsidRPr="00D23F43" w:rsidRDefault="006541A4" w:rsidP="00CC12B7">
            <w:pPr>
              <w:pStyle w:val="SectionHeading"/>
              <w:rPr>
                <w:b w:val="0"/>
              </w:rPr>
            </w:pPr>
            <w:r>
              <w:t xml:space="preserve">ACTION </w:t>
            </w:r>
            <w:r w:rsidR="00356A48">
              <w:rPr>
                <w:b w:val="0"/>
              </w:rPr>
              <w:t>(suite)</w:t>
            </w:r>
          </w:p>
        </w:tc>
      </w:tr>
      <w:tr w:rsidR="006541A4" w:rsidRPr="00614D2F" w14:paraId="335DC1B3" w14:textId="77777777" w:rsidTr="002E441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AFFC662" w14:textId="497F9F2A" w:rsidR="006541A4" w:rsidRPr="006541A4" w:rsidRDefault="006541A4"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D29BF4" w14:textId="397BA2D9" w:rsidR="001C3946" w:rsidRPr="00F97D06" w:rsidRDefault="00356A48" w:rsidP="00F97D06">
            <w:pPr>
              <w:pStyle w:val="NumberedList"/>
              <w:rPr>
                <w:b/>
                <w:lang w:val="fr-FR"/>
              </w:rPr>
            </w:pPr>
            <w:r w:rsidRPr="00F97D06">
              <w:rPr>
                <w:b/>
              </w:rPr>
              <w:t>Iniquités causées par les pratiques commerciales modernes :</w:t>
            </w:r>
          </w:p>
          <w:p w14:paraId="20CA2B55" w14:textId="55C95F82" w:rsidR="00356A48" w:rsidRPr="00356A48" w:rsidRDefault="00356A48" w:rsidP="00356A48">
            <w:pPr>
              <w:pStyle w:val="Copy"/>
              <w:rPr>
                <w:lang w:val="fr-CA"/>
              </w:rPr>
            </w:pPr>
            <w:r w:rsidRPr="00356A48">
              <w:rPr>
                <w:lang w:val="fr-CA"/>
              </w:rPr>
              <w:t>Depuis plusieurs décennies, les grandes entreprises commerciales (p.</w:t>
            </w:r>
            <w:r w:rsidR="00964A94">
              <w:rPr>
                <w:lang w:val="fr-CA"/>
              </w:rPr>
              <w:t xml:space="preserve"> </w:t>
            </w:r>
            <w:r w:rsidRPr="00356A48">
              <w:rPr>
                <w:lang w:val="fr-CA"/>
              </w:rPr>
              <w:t>ex., sociétés multinationales) sont devenues tellement puissantes qu’elles peuvent manipuler la valeur et le prix des biens de consommation afin de maximiser leurs profits. L’exemple dans la vidéo démontre comment ces grandes entreprises peuvent contrôler l’offre et la demande pour le chocolat et ainsi en influencer le prix. Les pratiques modernes visent plutôt à maximiser les revenus et les profits aux propriétaires et aux actionnaires des grandes entreprises. Ses pratiques n’ont pas souvent comme résultat d’améliorer la vie des fermiers et producteurs. Encourager les élèves à poser des questions afin de vous assurer de leur compréhension.</w:t>
            </w:r>
          </w:p>
          <w:p w14:paraId="4A0EF452" w14:textId="57234050" w:rsidR="001C3946" w:rsidRPr="00F97D06" w:rsidRDefault="00356A48" w:rsidP="00F97D06">
            <w:pPr>
              <w:pStyle w:val="NumberedList"/>
              <w:rPr>
                <w:b/>
                <w:lang w:val="fr-FR"/>
              </w:rPr>
            </w:pPr>
            <w:r w:rsidRPr="00F97D06">
              <w:rPr>
                <w:b/>
              </w:rPr>
              <w:t>Commerce équitable :</w:t>
            </w:r>
          </w:p>
          <w:p w14:paraId="0EC1A458" w14:textId="290B39CD" w:rsidR="001C3946" w:rsidRPr="00356A48" w:rsidRDefault="00356A48" w:rsidP="001C3946">
            <w:pPr>
              <w:pStyle w:val="Copy"/>
              <w:rPr>
                <w:lang w:val="fr-FR"/>
              </w:rPr>
            </w:pPr>
            <w:r w:rsidRPr="00356A48">
              <w:rPr>
                <w:lang w:val="fr-CA"/>
              </w:rPr>
              <w:t xml:space="preserve">Commençant dans les années 1980, un nombre important de consommatrices et de consommateurs ont commencé à s’intéresser et à s’inquiéter de la façon </w:t>
            </w:r>
            <w:r w:rsidR="00964A94">
              <w:rPr>
                <w:lang w:val="fr-CA"/>
              </w:rPr>
              <w:t>dont</w:t>
            </w:r>
            <w:r w:rsidRPr="00356A48">
              <w:rPr>
                <w:lang w:val="fr-CA"/>
              </w:rPr>
              <w:t xml:space="preserve"> les grandes entreprises semblaient exploiter les petits producteurs dans les pays en voie de développement. Avec la venue d’Internet au cours des années</w:t>
            </w:r>
            <w:r w:rsidR="00964A94">
              <w:rPr>
                <w:lang w:val="fr-CA"/>
              </w:rPr>
              <w:t> </w:t>
            </w:r>
            <w:r w:rsidRPr="00356A48">
              <w:rPr>
                <w:lang w:val="fr-CA"/>
              </w:rPr>
              <w:t>1990 l’information sur les pratiques des grandes entreprises devenait plus disponible et circulait plus librement partout sur Terre. On apprenait de la part des petits producteurs, des petits fermiers et leurs familles dans les pays en voie de développement jusqu’à quel point les pratiques commerciales étaient injustes et venait menacer leur subsistance. Un mouvement est né : Le Commerce équitable. Encourager les élèves à poser des questions afin de vous assurer de leur compréhension.</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5CA77AC" w14:textId="77777777" w:rsidR="006541A4" w:rsidRPr="00356A48" w:rsidRDefault="006541A4" w:rsidP="00CC12B7">
            <w:pPr>
              <w:pStyle w:val="Copy"/>
              <w:rPr>
                <w:lang w:val="fr-FR"/>
              </w:rPr>
            </w:pPr>
          </w:p>
        </w:tc>
      </w:tr>
    </w:tbl>
    <w:p w14:paraId="34B4F6B6" w14:textId="1E9F2FF5" w:rsidR="00F97D06" w:rsidRDefault="00F97D06" w:rsidP="00A262BC">
      <w:pPr>
        <w:pStyle w:val="SpaceBetween"/>
        <w:rPr>
          <w:lang w:val="fr-FR"/>
        </w:rPr>
      </w:pPr>
    </w:p>
    <w:p w14:paraId="5BFF8126" w14:textId="77777777" w:rsidR="00F97D06" w:rsidRDefault="00F97D06">
      <w:pPr>
        <w:rPr>
          <w:rFonts w:ascii="Verdana" w:hAnsi="Verdana" w:cs="Arial"/>
          <w:sz w:val="14"/>
          <w:szCs w:val="14"/>
          <w:lang w:val="fr-FR"/>
        </w:rPr>
      </w:pPr>
      <w:r>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C3946" w:rsidRPr="00614D2F" w14:paraId="07F55FFD" w14:textId="77777777" w:rsidTr="00F97D06">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F0FBFD8" w14:textId="6D1832AF" w:rsidR="001C3946" w:rsidRPr="00FC75BD" w:rsidRDefault="00EF5CEA" w:rsidP="00F97D06">
            <w:pPr>
              <w:rPr>
                <w:rFonts w:ascii="Verdana" w:hAnsi="Verdana" w:cs="Arial"/>
                <w:color w:val="FFFFFF" w:themeColor="background1"/>
                <w:sz w:val="20"/>
                <w:szCs w:val="20"/>
              </w:rPr>
            </w:pPr>
            <w:r w:rsidRPr="00EF5CEA">
              <w:rPr>
                <w:rFonts w:ascii="Verdana" w:hAnsi="Verdana" w:cs="Arial"/>
                <w:b/>
                <w:color w:val="FFFFFF" w:themeColor="background1"/>
                <w:sz w:val="20"/>
                <w:szCs w:val="20"/>
                <w:lang w:val="en-CA"/>
              </w:rPr>
              <w:lastRenderedPageBreak/>
              <w:t>Durée</w:t>
            </w:r>
            <w:r>
              <w:rPr>
                <w:rFonts w:ascii="Verdana" w:hAnsi="Verdana" w:cs="Arial"/>
                <w:b/>
                <w:color w:val="FFFFFF" w:themeColor="background1"/>
                <w:sz w:val="20"/>
                <w:szCs w:val="20"/>
                <w:lang w:val="en-CA"/>
              </w:rPr>
              <w:t xml:space="preserve"> </w:t>
            </w:r>
            <w:r w:rsidRPr="008618BC">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A3FA845" w14:textId="0A6B881B" w:rsidR="001C3946" w:rsidRPr="00FC75BD" w:rsidRDefault="00EF5CEA" w:rsidP="005F3D7F">
            <w:pPr>
              <w:rPr>
                <w:rFonts w:ascii="Verdana" w:hAnsi="Verdana" w:cs="Arial"/>
                <w:b/>
                <w:color w:val="FFFFFF" w:themeColor="background1"/>
                <w:sz w:val="20"/>
                <w:szCs w:val="20"/>
              </w:rPr>
            </w:pPr>
            <w:r w:rsidRPr="00EF5CEA">
              <w:rPr>
                <w:rFonts w:ascii="Verdana" w:hAnsi="Verdana" w:cs="Arial"/>
                <w:b/>
                <w:color w:val="FFFFFF" w:themeColor="background1"/>
                <w:sz w:val="20"/>
                <w:szCs w:val="20"/>
                <w:lang w:val="en-CA"/>
              </w:rPr>
              <w:t xml:space="preserve">Déroulement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7274100" w14:textId="53D64443" w:rsidR="001C3946" w:rsidRPr="00EF5CEA" w:rsidRDefault="00EF5CEA" w:rsidP="005F3D7F">
            <w:pPr>
              <w:rPr>
                <w:rFonts w:ascii="Verdana" w:hAnsi="Verdana" w:cs="Arial"/>
                <w:b/>
                <w:color w:val="FFFFFF" w:themeColor="background1"/>
                <w:sz w:val="20"/>
                <w:szCs w:val="20"/>
                <w:lang w:val="fr-FR"/>
              </w:rPr>
            </w:pPr>
            <w:r w:rsidRPr="00EF5CEA">
              <w:rPr>
                <w:rFonts w:ascii="Verdana" w:hAnsi="Verdana" w:cs="Arial"/>
                <w:b/>
                <w:color w:val="FFFFFF" w:themeColor="background1"/>
                <w:sz w:val="20"/>
                <w:szCs w:val="20"/>
                <w:lang w:val="fr-CA"/>
              </w:rPr>
              <w:t xml:space="preserve">Évaluation comme possibilité d’apprentissage </w:t>
            </w:r>
            <w:r w:rsidRPr="00EF5CEA">
              <w:rPr>
                <w:rFonts w:ascii="Verdana" w:hAnsi="Verdana" w:cs="Arial"/>
                <w:color w:val="FFFFFF" w:themeColor="background1"/>
                <w:sz w:val="20"/>
                <w:szCs w:val="20"/>
                <w:lang w:val="fr-CA"/>
              </w:rPr>
              <w:t>(auto-évaluation/évaluation par les pairs/le personnel enseignant)</w:t>
            </w:r>
          </w:p>
        </w:tc>
      </w:tr>
      <w:tr w:rsidR="001C3946" w:rsidRPr="00FC75BD" w14:paraId="49D06E08" w14:textId="77777777" w:rsidTr="0051678C">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6B702F38" w14:textId="52468649" w:rsidR="001C3946" w:rsidRPr="00D23F43" w:rsidRDefault="001C3946" w:rsidP="005F3D7F">
            <w:pPr>
              <w:pStyle w:val="SectionHeading"/>
              <w:rPr>
                <w:b w:val="0"/>
              </w:rPr>
            </w:pPr>
            <w:r>
              <w:t xml:space="preserve">ACTION </w:t>
            </w:r>
            <w:r w:rsidR="00356A48" w:rsidRPr="00356A48">
              <w:rPr>
                <w:b w:val="0"/>
              </w:rPr>
              <w:t>(suite)</w:t>
            </w:r>
          </w:p>
        </w:tc>
      </w:tr>
      <w:tr w:rsidR="001C3946" w:rsidRPr="00614D2F" w14:paraId="1C59CFA3" w14:textId="77777777" w:rsidTr="0051678C">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C19F7F4" w14:textId="7BF95763" w:rsidR="001C3946" w:rsidRPr="006541A4" w:rsidRDefault="002D5FC2" w:rsidP="00F97D06">
            <w:pPr>
              <w:pStyle w:val="Copy"/>
            </w:pPr>
            <w:r>
              <w:t>Bloc</w:t>
            </w:r>
            <w:r w:rsidR="00964A94">
              <w:t> </w:t>
            </w:r>
            <w:r w:rsidR="001C3946" w:rsidRPr="001C3946">
              <w:t>3 – 40</w:t>
            </w:r>
            <w:r w:rsidR="00F019EC">
              <w:t xml:space="preserve"> </w:t>
            </w:r>
            <w:r w:rsidR="001C3946" w:rsidRPr="001C3946">
              <w:t>min</w:t>
            </w:r>
            <w:r w:rsidR="00F019EC">
              <w:t>utes</w:t>
            </w: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7BD9200B" w14:textId="301A693C" w:rsidR="001C3946" w:rsidRPr="002D5FC2" w:rsidRDefault="002D5FC2" w:rsidP="001C3946">
            <w:pPr>
              <w:pStyle w:val="Subhead"/>
              <w:rPr>
                <w:lang w:val="fr-FR"/>
              </w:rPr>
            </w:pPr>
            <w:r w:rsidRPr="002D5FC2">
              <w:rPr>
                <w:lang w:val="fr-CA"/>
              </w:rPr>
              <w:t>Mise en pratique du commerce équitable </w:t>
            </w:r>
            <w:r w:rsidR="001C3946" w:rsidRPr="002D5FC2">
              <w:rPr>
                <w:lang w:val="fr-FR"/>
              </w:rPr>
              <w:t>:</w:t>
            </w:r>
          </w:p>
          <w:p w14:paraId="0F89CF75" w14:textId="28E51627" w:rsidR="002D5FC2" w:rsidRPr="002D5FC2" w:rsidRDefault="002D5FC2" w:rsidP="002D5FC2">
            <w:pPr>
              <w:pStyle w:val="Copy"/>
              <w:rPr>
                <w:lang w:val="fr-CA"/>
              </w:rPr>
            </w:pPr>
            <w:r w:rsidRPr="002D5FC2">
              <w:rPr>
                <w:lang w:val="fr-CA"/>
              </w:rPr>
              <w:t>Dans cette section de la leçon, les élèves peuvent mettre en pratique le fonctionnement du commerce équitable. En équipe de deux, ils feront deux recettes virtuelles de biscuits aux brisures de chocolat. Une recette en choisissant des ingrédients traditionnels et une deuxième recette en choisissant des ingrédients issus du commerce équitable.</w:t>
            </w:r>
          </w:p>
          <w:p w14:paraId="5566544D" w14:textId="2F1A10C3" w:rsidR="002D5FC2" w:rsidRPr="002D5FC2" w:rsidRDefault="002D5FC2" w:rsidP="002D5FC2">
            <w:pPr>
              <w:pStyle w:val="Copy"/>
              <w:rPr>
                <w:lang w:val="fr-CA"/>
              </w:rPr>
            </w:pPr>
            <w:r w:rsidRPr="002D5FC2">
              <w:rPr>
                <w:lang w:val="fr-CA"/>
              </w:rPr>
              <w:t>Pour ce faire, les élèves se référeront à la feuille de travail de l’</w:t>
            </w:r>
            <w:r w:rsidR="00D525DA">
              <w:rPr>
                <w:u w:val="single"/>
                <w:lang w:val="fr-CA"/>
              </w:rPr>
              <w:t>annexe</w:t>
            </w:r>
            <w:r w:rsidR="00964A94">
              <w:rPr>
                <w:u w:val="single"/>
                <w:lang w:val="fr-CA"/>
              </w:rPr>
              <w:t> </w:t>
            </w:r>
            <w:r w:rsidR="008618BC">
              <w:rPr>
                <w:u w:val="single"/>
                <w:lang w:val="fr-CA"/>
              </w:rPr>
              <w:t>E</w:t>
            </w:r>
            <w:r w:rsidRPr="002D5FC2">
              <w:rPr>
                <w:u w:val="single"/>
                <w:lang w:val="fr-CA"/>
              </w:rPr>
              <w:t xml:space="preserve"> </w:t>
            </w:r>
            <w:r w:rsidRPr="002D5FC2">
              <w:rPr>
                <w:lang w:val="fr-CA"/>
              </w:rPr>
              <w:t>de la leçon. Afin de trouver des entreprise</w:t>
            </w:r>
            <w:r w:rsidR="00964A94">
              <w:rPr>
                <w:lang w:val="fr-CA"/>
              </w:rPr>
              <w:t>s</w:t>
            </w:r>
            <w:r w:rsidRPr="002D5FC2">
              <w:rPr>
                <w:lang w:val="fr-CA"/>
              </w:rPr>
              <w:t xml:space="preserve"> en ligne où l’on peut acheter des biens à partir du commerce équitable, les élèves peuvent se référer à cette page web.</w:t>
            </w:r>
          </w:p>
          <w:p w14:paraId="58749875" w14:textId="35806958" w:rsidR="002D5FC2" w:rsidRPr="002D5FC2" w:rsidRDefault="0003061D" w:rsidP="002D5FC2">
            <w:pPr>
              <w:pStyle w:val="Copy"/>
              <w:rPr>
                <w:lang w:val="fr-CA"/>
              </w:rPr>
            </w:pPr>
            <w:hyperlink r:id="rId23" w:history="1">
              <w:r w:rsidR="002D5FC2" w:rsidRPr="002D5FC2">
                <w:rPr>
                  <w:rStyle w:val="Hyperlink"/>
                  <w:lang w:val="fr-CA"/>
                </w:rPr>
                <w:t>http://www.fairtrade.ca/fr-CA/Acheter-Fairtrade</w:t>
              </w:r>
            </w:hyperlink>
            <w:r w:rsidR="002D5FC2" w:rsidRPr="002D5FC2">
              <w:rPr>
                <w:lang w:val="fr-CA"/>
              </w:rPr>
              <w:br/>
            </w:r>
          </w:p>
          <w:p w14:paraId="333AEA84" w14:textId="5F487711" w:rsidR="001C3946" w:rsidRPr="002D5FC2" w:rsidRDefault="002D5FC2" w:rsidP="002D5FC2">
            <w:pPr>
              <w:pStyle w:val="Copy"/>
              <w:rPr>
                <w:lang w:val="fr-FR"/>
              </w:rPr>
            </w:pPr>
            <w:r w:rsidRPr="002D5FC2">
              <w:rPr>
                <w:lang w:val="fr-CA"/>
              </w:rPr>
              <w:t>Vous pouvez vous référer à l’</w:t>
            </w:r>
            <w:r w:rsidR="00D525DA">
              <w:rPr>
                <w:u w:val="single"/>
                <w:lang w:val="fr-CA"/>
              </w:rPr>
              <w:t>annexe</w:t>
            </w:r>
            <w:r w:rsidR="00964A94">
              <w:rPr>
                <w:u w:val="single"/>
                <w:lang w:val="fr-CA"/>
              </w:rPr>
              <w:t> </w:t>
            </w:r>
            <w:r w:rsidR="008618BC">
              <w:rPr>
                <w:u w:val="single"/>
                <w:lang w:val="fr-CA"/>
              </w:rPr>
              <w:t>F</w:t>
            </w:r>
            <w:r w:rsidRPr="002D5FC2">
              <w:rPr>
                <w:u w:val="single"/>
                <w:lang w:val="fr-CA"/>
              </w:rPr>
              <w:t xml:space="preserve"> </w:t>
            </w:r>
            <w:r w:rsidRPr="002D5FC2">
              <w:rPr>
                <w:lang w:val="fr-CA"/>
              </w:rPr>
              <w:t>où l’on trouve un exemple de la tâche complétée.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643A690" w14:textId="77777777" w:rsidR="001C3946" w:rsidRPr="002D5FC2" w:rsidRDefault="001C3946" w:rsidP="005F3D7F">
            <w:pPr>
              <w:pStyle w:val="Copy"/>
              <w:rPr>
                <w:lang w:val="fr-FR"/>
              </w:rPr>
            </w:pPr>
          </w:p>
        </w:tc>
      </w:tr>
      <w:tr w:rsidR="001C3946" w:rsidRPr="00D23F43" w14:paraId="62094FF7" w14:textId="77777777" w:rsidTr="0051678C">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0C4C313B" w14:textId="23E61FA4" w:rsidR="001C3946" w:rsidRPr="00D23F43" w:rsidRDefault="001C3946" w:rsidP="005F3D7F">
            <w:pPr>
              <w:pStyle w:val="SectionHeading"/>
              <w:rPr>
                <w:b w:val="0"/>
              </w:rPr>
            </w:pPr>
            <w:r w:rsidRPr="001C3946">
              <w:t>CONSOLIDATION/</w:t>
            </w:r>
            <w:r w:rsidR="008618BC">
              <w:t>RÉCAPITULATION</w:t>
            </w:r>
          </w:p>
        </w:tc>
      </w:tr>
      <w:tr w:rsidR="001C3946" w:rsidRPr="00614D2F" w14:paraId="44E75918" w14:textId="77777777" w:rsidTr="005F3D7F">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A4DA507" w14:textId="0EC3078A" w:rsidR="001C3946" w:rsidRPr="006541A4" w:rsidRDefault="001C3946" w:rsidP="00F97D06">
            <w:pPr>
              <w:pStyle w:val="Copy"/>
            </w:pPr>
            <w:r w:rsidRPr="001C3946">
              <w:t>10</w:t>
            </w:r>
            <w:r w:rsidR="00F019EC">
              <w:t xml:space="preserve"> </w:t>
            </w:r>
            <w:r w:rsidRPr="001C3946">
              <w:t>min</w:t>
            </w:r>
            <w:r w:rsidR="00F019EC">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8DD1D14" w14:textId="0F22E875" w:rsidR="002D5FC2" w:rsidRPr="002D5FC2" w:rsidRDefault="002D5FC2" w:rsidP="002D5FC2">
            <w:pPr>
              <w:pStyle w:val="Copy"/>
              <w:rPr>
                <w:lang w:val="fr-CA"/>
              </w:rPr>
            </w:pPr>
            <w:r w:rsidRPr="002D5FC2">
              <w:rPr>
                <w:lang w:val="fr-CA"/>
              </w:rPr>
              <w:t>De retour en grand groupe, inviter les élèves à participer à une discussion qui porte sur la différence de prix entre les produits issus du commerce équitable. Est-ce qu’ils arrivent à comprendre pourquoi le prix de ces produits, tel le chocolat, est pratiquement deux fois plus cher que le chocolat issu du commerce international ordinaire? Il serait important d’amener les élèves à réfléchir au coût véritable des biens de consommation et comment les choix qui sont fait</w:t>
            </w:r>
            <w:r w:rsidR="00964A94">
              <w:rPr>
                <w:lang w:val="fr-CA"/>
              </w:rPr>
              <w:t>s</w:t>
            </w:r>
            <w:r w:rsidRPr="002D5FC2">
              <w:rPr>
                <w:lang w:val="fr-CA"/>
              </w:rPr>
              <w:t xml:space="preserve"> par les consommatrices et les consommateurs ont des incidences sur la qualité de vie des travailleuses et des travailleurs qui produisent les biens que l’on consomme.</w:t>
            </w:r>
          </w:p>
          <w:p w14:paraId="77D7B0BE" w14:textId="25B140FD" w:rsidR="001C3946" w:rsidRPr="002D5FC2" w:rsidRDefault="002D5FC2" w:rsidP="002D5FC2">
            <w:pPr>
              <w:pStyle w:val="Copy"/>
              <w:rPr>
                <w:lang w:val="fr-FR"/>
              </w:rPr>
            </w:pPr>
            <w:r w:rsidRPr="002D5FC2">
              <w:rPr>
                <w:lang w:val="fr-CA"/>
              </w:rPr>
              <w:t>Finalement, demander aux élèves si la leçon pourrait faire une différence dans leurs choix économiques et s’ils seront portés à réfléchir ces travailleuses et ces travailleurs lorsqu’ils feront leurs achats.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8A45F43" w14:textId="77777777" w:rsidR="001C3946" w:rsidRPr="002D5FC2" w:rsidRDefault="001C3946" w:rsidP="005F3D7F">
            <w:pPr>
              <w:pStyle w:val="Copy"/>
              <w:rPr>
                <w:lang w:val="fr-FR"/>
              </w:rPr>
            </w:pPr>
          </w:p>
        </w:tc>
      </w:tr>
    </w:tbl>
    <w:p w14:paraId="0445AB6F" w14:textId="6228F1C0" w:rsidR="00A006EC" w:rsidRPr="002D5FC2" w:rsidRDefault="001C3946" w:rsidP="00A262BC">
      <w:pPr>
        <w:pStyle w:val="SpaceBetween"/>
        <w:rPr>
          <w:lang w:val="fr-FR"/>
        </w:rPr>
        <w:sectPr w:rsidR="00A006EC" w:rsidRPr="002D5FC2" w:rsidSect="00F61662">
          <w:headerReference w:type="default" r:id="rId24"/>
          <w:pgSz w:w="12240" w:h="15840"/>
          <w:pgMar w:top="540" w:right="720" w:bottom="720" w:left="720" w:header="1152" w:footer="1080" w:gutter="0"/>
          <w:cols w:space="708"/>
          <w:docGrid w:linePitch="360"/>
        </w:sectPr>
      </w:pPr>
      <w:r w:rsidRPr="002D5FC2">
        <w:rPr>
          <w:lang w:val="fr-FR"/>
        </w:rPr>
        <w:br/>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12080" w:rsidRPr="00614D2F" w14:paraId="6ED7C8A0" w14:textId="77777777" w:rsidTr="0051678C">
        <w:trPr>
          <w:trHeight w:val="1080"/>
        </w:trPr>
        <w:tc>
          <w:tcPr>
            <w:tcW w:w="10790" w:type="dxa"/>
            <w:tcBorders>
              <w:top w:val="single" w:sz="8" w:space="0" w:color="54B948"/>
              <w:left w:val="single" w:sz="8" w:space="0" w:color="54B948"/>
              <w:right w:val="single" w:sz="8" w:space="0" w:color="54B948"/>
            </w:tcBorders>
            <w:shd w:val="clear" w:color="auto" w:fill="54B948"/>
            <w:tcMar>
              <w:left w:w="259" w:type="dxa"/>
              <w:right w:w="115" w:type="dxa"/>
            </w:tcMar>
            <w:vAlign w:val="center"/>
          </w:tcPr>
          <w:p w14:paraId="2E4381D0" w14:textId="358B0EFD" w:rsidR="00912080" w:rsidRPr="00D525DA" w:rsidRDefault="00D525DA" w:rsidP="00847E16">
            <w:pPr>
              <w:pStyle w:val="AppendixName"/>
              <w:rPr>
                <w:lang w:val="fr-FR"/>
              </w:rPr>
            </w:pPr>
            <w:r w:rsidRPr="00D525DA">
              <w:rPr>
                <w:lang w:val="fr-CA"/>
              </w:rPr>
              <w:lastRenderedPageBreak/>
              <w:t>Banque de mots et de termes</w:t>
            </w:r>
          </w:p>
        </w:tc>
      </w:tr>
      <w:tr w:rsidR="00912080" w:rsidRPr="00964A94" w14:paraId="76CAD30A" w14:textId="77777777" w:rsidTr="006D762E">
        <w:trPr>
          <w:trHeight w:val="10676"/>
        </w:trPr>
        <w:tc>
          <w:tcPr>
            <w:tcW w:w="10790" w:type="dxa"/>
            <w:tcBorders>
              <w:left w:val="single" w:sz="8" w:space="0" w:color="54B948"/>
              <w:bottom w:val="single" w:sz="8" w:space="0" w:color="54B948"/>
              <w:right w:val="single" w:sz="8" w:space="0" w:color="54B948"/>
            </w:tcBorders>
            <w:shd w:val="clear" w:color="auto" w:fill="auto"/>
            <w:tcMar>
              <w:top w:w="259" w:type="dxa"/>
              <w:left w:w="259" w:type="dxa"/>
              <w:right w:w="259" w:type="dxa"/>
            </w:tcMar>
          </w:tcPr>
          <w:p w14:paraId="14CFFD2C" w14:textId="596F5DF8" w:rsidR="00D525DA" w:rsidRPr="00D525DA" w:rsidRDefault="00D525DA" w:rsidP="00D525DA">
            <w:pPr>
              <w:pStyle w:val="Copy"/>
              <w:rPr>
                <w:lang w:val="fr-CA"/>
              </w:rPr>
            </w:pPr>
            <w:r w:rsidRPr="00D525DA">
              <w:rPr>
                <w:lang w:val="fr-CA"/>
              </w:rPr>
              <w:t>En utilisant la banque de mots et de termes suivante, tu peux créer un jeu pour un collègue de classe afin de vérifier la bonne utilisation du vocabulaire lié au sujet du commerce équitable.</w:t>
            </w:r>
          </w:p>
          <w:p w14:paraId="7F4D4CCE" w14:textId="33E78B9A" w:rsidR="006D4892" w:rsidRPr="00D525DA" w:rsidRDefault="00D525DA" w:rsidP="00D525DA">
            <w:pPr>
              <w:pStyle w:val="Copy"/>
              <w:spacing w:after="0"/>
              <w:rPr>
                <w:lang w:val="fr-FR"/>
              </w:rPr>
            </w:pPr>
            <w:r w:rsidRPr="00D525DA">
              <w:rPr>
                <w:lang w:val="fr-CA"/>
              </w:rPr>
              <w:t>Ton enseignante ou ton enseignant te guidera à une page</w:t>
            </w:r>
            <w:r w:rsidR="00964A94">
              <w:rPr>
                <w:lang w:val="fr-CA"/>
              </w:rPr>
              <w:t xml:space="preserve"> </w:t>
            </w:r>
            <w:r w:rsidRPr="00D525DA">
              <w:rPr>
                <w:lang w:val="fr-CA"/>
              </w:rPr>
              <w:t>web dont tu te serviras pour générer un mot-caché, un mot-mystère, un mots-croisés,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212"/>
            </w:tblGrid>
            <w:tr w:rsidR="0038003B" w:rsidRPr="00964A94" w14:paraId="5DF0D1B7" w14:textId="77777777" w:rsidTr="006D762E">
              <w:trPr>
                <w:trHeight w:val="9360"/>
              </w:trPr>
              <w:tc>
                <w:tcPr>
                  <w:tcW w:w="5050" w:type="dxa"/>
                  <w:tcMar>
                    <w:top w:w="115" w:type="dxa"/>
                    <w:left w:w="0" w:type="dxa"/>
                    <w:right w:w="0" w:type="dxa"/>
                  </w:tcMar>
                </w:tcPr>
                <w:p w14:paraId="7AAA3171" w14:textId="2B91B1BB" w:rsidR="0038003B" w:rsidRPr="00D525DA" w:rsidRDefault="00D525DA" w:rsidP="0038003B">
                  <w:pPr>
                    <w:pStyle w:val="Copy"/>
                    <w:spacing w:after="0"/>
                    <w:rPr>
                      <w:b/>
                      <w:lang w:val="fr-FR"/>
                    </w:rPr>
                  </w:pPr>
                  <w:r w:rsidRPr="00D525DA">
                    <w:rPr>
                      <w:b/>
                      <w:lang w:val="fr-CA"/>
                    </w:rPr>
                    <w:t>Banque de mots et de termes</w:t>
                  </w:r>
                </w:p>
                <w:p w14:paraId="1FEB5CF8" w14:textId="77777777" w:rsidR="008169B3" w:rsidRDefault="00D525DA" w:rsidP="00D525DA">
                  <w:pPr>
                    <w:pStyle w:val="Copy"/>
                    <w:spacing w:before="80"/>
                    <w:rPr>
                      <w:sz w:val="18"/>
                      <w:szCs w:val="18"/>
                      <w:lang w:val="fr-CA"/>
                    </w:rPr>
                  </w:pPr>
                  <w:r w:rsidRPr="00D525DA">
                    <w:rPr>
                      <w:b/>
                      <w:sz w:val="18"/>
                      <w:szCs w:val="18"/>
                      <w:lang w:val="fr-CA"/>
                    </w:rPr>
                    <w:t>Commerce </w:t>
                  </w:r>
                  <w:r w:rsidR="0038003B" w:rsidRPr="00D525DA">
                    <w:rPr>
                      <w:b/>
                      <w:sz w:val="18"/>
                      <w:szCs w:val="18"/>
                      <w:lang w:val="fr-FR"/>
                    </w:rPr>
                    <w:t>:</w:t>
                  </w:r>
                  <w:r w:rsidR="0038003B" w:rsidRPr="00D525DA">
                    <w:rPr>
                      <w:sz w:val="18"/>
                      <w:szCs w:val="18"/>
                      <w:lang w:val="fr-FR"/>
                    </w:rPr>
                    <w:t xml:space="preserve"> </w:t>
                  </w:r>
                  <w:r w:rsidRPr="00D525DA">
                    <w:rPr>
                      <w:sz w:val="18"/>
                      <w:szCs w:val="18"/>
                      <w:lang w:val="fr-CA"/>
                    </w:rPr>
                    <w:t>Ce sont les activités commerciales (p.</w:t>
                  </w:r>
                  <w:r>
                    <w:rPr>
                      <w:sz w:val="18"/>
                      <w:szCs w:val="18"/>
                      <w:lang w:val="fr-CA"/>
                    </w:rPr>
                    <w:t> </w:t>
                  </w:r>
                  <w:r w:rsidRPr="00D525DA">
                    <w:rPr>
                      <w:sz w:val="18"/>
                      <w:szCs w:val="18"/>
                      <w:lang w:val="fr-CA"/>
                    </w:rPr>
                    <w:t>ex., des achats, des échanges) entre les consommatrices ou les consommateurs et les entrepreneuses ou les entrepreneurs.</w:t>
                  </w:r>
                </w:p>
                <w:p w14:paraId="6CA80B10" w14:textId="54E373C0" w:rsidR="0038003B" w:rsidRPr="00D525DA" w:rsidRDefault="00D525DA" w:rsidP="00D525DA">
                  <w:pPr>
                    <w:pStyle w:val="Copy"/>
                    <w:spacing w:before="80"/>
                    <w:rPr>
                      <w:sz w:val="18"/>
                      <w:szCs w:val="18"/>
                      <w:lang w:val="fr-CA"/>
                    </w:rPr>
                  </w:pPr>
                  <w:r w:rsidRPr="00D525DA">
                    <w:rPr>
                      <w:b/>
                      <w:sz w:val="18"/>
                      <w:szCs w:val="18"/>
                      <w:lang w:val="fr-CA"/>
                    </w:rPr>
                    <w:t>Dans une phrase</w:t>
                  </w:r>
                  <w:r>
                    <w:rPr>
                      <w:b/>
                      <w:sz w:val="18"/>
                      <w:szCs w:val="18"/>
                      <w:lang w:val="fr-CA"/>
                    </w:rPr>
                    <w:t> </w:t>
                  </w:r>
                  <w:r w:rsidR="0038003B" w:rsidRPr="00D525DA">
                    <w:rPr>
                      <w:b/>
                      <w:sz w:val="18"/>
                      <w:szCs w:val="18"/>
                      <w:lang w:val="fr-FR"/>
                    </w:rPr>
                    <w:t>:</w:t>
                  </w:r>
                  <w:r w:rsidR="0038003B" w:rsidRPr="00D525DA">
                    <w:rPr>
                      <w:sz w:val="18"/>
                      <w:szCs w:val="18"/>
                      <w:lang w:val="fr-FR"/>
                    </w:rPr>
                    <w:t xml:space="preserve"> </w:t>
                  </w:r>
                  <w:r w:rsidRPr="00D525DA">
                    <w:rPr>
                      <w:sz w:val="18"/>
                      <w:szCs w:val="18"/>
                      <w:lang w:val="fr-CA"/>
                    </w:rPr>
                    <w:t>Quand j’achète une paire de chaussure</w:t>
                  </w:r>
                  <w:r w:rsidR="00964A94">
                    <w:rPr>
                      <w:sz w:val="18"/>
                      <w:szCs w:val="18"/>
                      <w:lang w:val="fr-CA"/>
                    </w:rPr>
                    <w:t>s</w:t>
                  </w:r>
                  <w:r w:rsidRPr="00D525DA">
                    <w:rPr>
                      <w:sz w:val="18"/>
                      <w:szCs w:val="18"/>
                      <w:lang w:val="fr-CA"/>
                    </w:rPr>
                    <w:t xml:space="preserve"> dans un magasin, je participe au commerce</w:t>
                  </w:r>
                  <w:r w:rsidR="0038003B" w:rsidRPr="00D525DA">
                    <w:rPr>
                      <w:sz w:val="18"/>
                      <w:szCs w:val="18"/>
                      <w:lang w:val="fr-FR"/>
                    </w:rPr>
                    <w:t>.</w:t>
                  </w:r>
                </w:p>
                <w:p w14:paraId="4BC27441" w14:textId="3EB340CB" w:rsidR="0038003B" w:rsidRPr="00D525DA" w:rsidRDefault="00D525DA" w:rsidP="0038003B">
                  <w:pPr>
                    <w:pStyle w:val="Copy"/>
                    <w:spacing w:before="80" w:after="0"/>
                    <w:rPr>
                      <w:sz w:val="18"/>
                      <w:szCs w:val="18"/>
                      <w:lang w:val="fr-FR"/>
                    </w:rPr>
                  </w:pPr>
                  <w:r w:rsidRPr="00D525DA">
                    <w:rPr>
                      <w:b/>
                      <w:sz w:val="18"/>
                      <w:szCs w:val="18"/>
                      <w:lang w:val="fr-FR"/>
                    </w:rPr>
                    <w:t>Équitable </w:t>
                  </w:r>
                  <w:r w:rsidR="0038003B" w:rsidRPr="00D525DA">
                    <w:rPr>
                      <w:b/>
                      <w:sz w:val="18"/>
                      <w:szCs w:val="18"/>
                      <w:lang w:val="fr-FR"/>
                    </w:rPr>
                    <w:t>:</w:t>
                  </w:r>
                  <w:r w:rsidR="0038003B" w:rsidRPr="00D525DA">
                    <w:rPr>
                      <w:sz w:val="18"/>
                      <w:szCs w:val="18"/>
                      <w:lang w:val="fr-FR"/>
                    </w:rPr>
                    <w:t xml:space="preserve"> </w:t>
                  </w:r>
                  <w:r w:rsidRPr="00D525DA">
                    <w:rPr>
                      <w:sz w:val="18"/>
                      <w:szCs w:val="18"/>
                      <w:lang w:val="fr-CA"/>
                    </w:rPr>
                    <w:t>C’est la qualité d’agir de façon à protéger et promouvoir la justice</w:t>
                  </w:r>
                  <w:r w:rsidR="0038003B" w:rsidRPr="00D525DA">
                    <w:rPr>
                      <w:sz w:val="18"/>
                      <w:szCs w:val="18"/>
                      <w:lang w:val="fr-FR"/>
                    </w:rPr>
                    <w:t>.</w:t>
                  </w:r>
                </w:p>
                <w:p w14:paraId="64EB78DA" w14:textId="0784BBD2" w:rsidR="0038003B" w:rsidRPr="00D525DA" w:rsidRDefault="00D525DA" w:rsidP="0038003B">
                  <w:pPr>
                    <w:pStyle w:val="Copy"/>
                    <w:spacing w:after="0"/>
                    <w:rPr>
                      <w:sz w:val="18"/>
                      <w:szCs w:val="18"/>
                      <w:lang w:val="fr-FR"/>
                    </w:rPr>
                  </w:pPr>
                  <w:r w:rsidRPr="00D525DA">
                    <w:rPr>
                      <w:b/>
                      <w:sz w:val="18"/>
                      <w:szCs w:val="18"/>
                      <w:lang w:val="fr-FR"/>
                    </w:rPr>
                    <w:t>Dans une phrase</w:t>
                  </w:r>
                  <w:r w:rsidR="00964A94">
                    <w:rPr>
                      <w:b/>
                      <w:sz w:val="18"/>
                      <w:szCs w:val="18"/>
                      <w:lang w:val="fr-FR"/>
                    </w:rPr>
                    <w:t> </w:t>
                  </w:r>
                  <w:r w:rsidRPr="00D525DA">
                    <w:rPr>
                      <w:b/>
                      <w:sz w:val="18"/>
                      <w:szCs w:val="18"/>
                      <w:lang w:val="fr-FR"/>
                    </w:rPr>
                    <w:t>:</w:t>
                  </w:r>
                  <w:r w:rsidR="0038003B" w:rsidRPr="00D525DA">
                    <w:rPr>
                      <w:sz w:val="18"/>
                      <w:szCs w:val="18"/>
                      <w:lang w:val="fr-FR"/>
                    </w:rPr>
                    <w:t xml:space="preserve"> </w:t>
                  </w:r>
                  <w:r w:rsidRPr="00D525DA">
                    <w:rPr>
                      <w:sz w:val="18"/>
                      <w:szCs w:val="18"/>
                      <w:lang w:val="fr-CA"/>
                    </w:rPr>
                    <w:t>J’ai partagé ma barre de chocolat avec ma voisine de classe qui n’en avait pas parce que c’est une façon équitable d’agir</w:t>
                  </w:r>
                  <w:r w:rsidR="0038003B" w:rsidRPr="00D525DA">
                    <w:rPr>
                      <w:sz w:val="18"/>
                      <w:szCs w:val="18"/>
                      <w:lang w:val="fr-FR"/>
                    </w:rPr>
                    <w:t>.</w:t>
                  </w:r>
                </w:p>
                <w:p w14:paraId="3888389C" w14:textId="73FF8661" w:rsidR="0038003B" w:rsidRPr="00222334" w:rsidRDefault="00222334" w:rsidP="0038003B">
                  <w:pPr>
                    <w:pStyle w:val="Copy"/>
                    <w:spacing w:before="80" w:after="0"/>
                    <w:rPr>
                      <w:b/>
                      <w:sz w:val="18"/>
                      <w:szCs w:val="18"/>
                      <w:lang w:val="fr-FR"/>
                    </w:rPr>
                  </w:pPr>
                  <w:r w:rsidRPr="00222334">
                    <w:rPr>
                      <w:b/>
                      <w:sz w:val="18"/>
                      <w:szCs w:val="18"/>
                      <w:lang w:val="fr-FR"/>
                    </w:rPr>
                    <w:t xml:space="preserve">Commerce </w:t>
                  </w:r>
                  <w:r w:rsidR="00964A94">
                    <w:rPr>
                      <w:b/>
                      <w:sz w:val="18"/>
                      <w:szCs w:val="18"/>
                      <w:lang w:val="fr-FR"/>
                    </w:rPr>
                    <w:t>é</w:t>
                  </w:r>
                  <w:r w:rsidRPr="00222334">
                    <w:rPr>
                      <w:b/>
                      <w:sz w:val="18"/>
                      <w:szCs w:val="18"/>
                      <w:lang w:val="fr-FR"/>
                    </w:rPr>
                    <w:t>quitable </w:t>
                  </w:r>
                  <w:r w:rsidR="0038003B" w:rsidRPr="00222334">
                    <w:rPr>
                      <w:b/>
                      <w:sz w:val="18"/>
                      <w:szCs w:val="18"/>
                      <w:lang w:val="fr-FR"/>
                    </w:rPr>
                    <w:t>:</w:t>
                  </w:r>
                  <w:r w:rsidR="0038003B" w:rsidRPr="00222334">
                    <w:rPr>
                      <w:sz w:val="18"/>
                      <w:szCs w:val="18"/>
                      <w:lang w:val="fr-FR"/>
                    </w:rPr>
                    <w:t xml:space="preserve"> </w:t>
                  </w:r>
                  <w:r w:rsidRPr="00222334">
                    <w:rPr>
                      <w:sz w:val="18"/>
                      <w:szCs w:val="18"/>
                      <w:lang w:val="fr-CA"/>
                    </w:rPr>
                    <w:t>Ce sont des activités commerciales qui favorise</w:t>
                  </w:r>
                  <w:r w:rsidR="00964A94">
                    <w:rPr>
                      <w:sz w:val="18"/>
                      <w:szCs w:val="18"/>
                      <w:lang w:val="fr-CA"/>
                    </w:rPr>
                    <w:t>nt</w:t>
                  </w:r>
                  <w:r w:rsidRPr="00222334">
                    <w:rPr>
                      <w:sz w:val="18"/>
                      <w:szCs w:val="18"/>
                      <w:lang w:val="fr-CA"/>
                    </w:rPr>
                    <w:t xml:space="preserve"> les bénéfices les travailleuses et travailleurs qui produisent les </w:t>
                  </w:r>
                  <w:r w:rsidRPr="00222334">
                    <w:rPr>
                      <w:b/>
                      <w:sz w:val="18"/>
                      <w:szCs w:val="18"/>
                      <w:lang w:val="fr-CA"/>
                    </w:rPr>
                    <w:t>biens de consommation</w:t>
                  </w:r>
                  <w:r w:rsidR="0038003B" w:rsidRPr="00222334">
                    <w:rPr>
                      <w:b/>
                      <w:sz w:val="18"/>
                      <w:szCs w:val="18"/>
                      <w:lang w:val="fr-FR"/>
                    </w:rPr>
                    <w:t xml:space="preserve">. </w:t>
                  </w:r>
                </w:p>
                <w:p w14:paraId="121235B5" w14:textId="70EC593F" w:rsidR="0038003B" w:rsidRPr="00222334" w:rsidRDefault="00D525DA" w:rsidP="0038003B">
                  <w:pPr>
                    <w:pStyle w:val="Copy"/>
                    <w:spacing w:after="0"/>
                    <w:rPr>
                      <w:sz w:val="18"/>
                      <w:szCs w:val="18"/>
                      <w:lang w:val="fr-FR"/>
                    </w:rPr>
                  </w:pPr>
                  <w:r w:rsidRPr="00222334">
                    <w:rPr>
                      <w:b/>
                      <w:sz w:val="18"/>
                      <w:szCs w:val="18"/>
                      <w:lang w:val="fr-FR"/>
                    </w:rPr>
                    <w:t>Dans une phrase</w:t>
                  </w:r>
                  <w:r w:rsidR="00964A94">
                    <w:rPr>
                      <w:b/>
                      <w:sz w:val="18"/>
                      <w:szCs w:val="18"/>
                      <w:lang w:val="fr-FR"/>
                    </w:rPr>
                    <w:t> </w:t>
                  </w:r>
                  <w:r w:rsidRPr="00222334">
                    <w:rPr>
                      <w:b/>
                      <w:sz w:val="18"/>
                      <w:szCs w:val="18"/>
                      <w:lang w:val="fr-FR"/>
                    </w:rPr>
                    <w:t>:</w:t>
                  </w:r>
                  <w:r w:rsidR="0038003B" w:rsidRPr="00222334">
                    <w:rPr>
                      <w:sz w:val="18"/>
                      <w:szCs w:val="18"/>
                      <w:lang w:val="fr-FR"/>
                    </w:rPr>
                    <w:t xml:space="preserve"> </w:t>
                  </w:r>
                  <w:r w:rsidR="00222334" w:rsidRPr="00222334">
                    <w:rPr>
                      <w:sz w:val="18"/>
                      <w:szCs w:val="18"/>
                      <w:lang w:val="fr-CA"/>
                    </w:rPr>
                    <w:t>Le commerce équitable permet à des fermiers dans des pays en voie de développement à bénéficier au maximum de la vente de leurs produits agricoles</w:t>
                  </w:r>
                  <w:r w:rsidR="0038003B" w:rsidRPr="00222334">
                    <w:rPr>
                      <w:sz w:val="18"/>
                      <w:szCs w:val="18"/>
                      <w:lang w:val="fr-FR"/>
                    </w:rPr>
                    <w:t>.</w:t>
                  </w:r>
                </w:p>
                <w:p w14:paraId="5FA31F64" w14:textId="29D0483F" w:rsidR="0038003B" w:rsidRPr="00222334" w:rsidRDefault="00222334" w:rsidP="0038003B">
                  <w:pPr>
                    <w:pStyle w:val="Copy"/>
                    <w:spacing w:before="80" w:after="0"/>
                    <w:rPr>
                      <w:sz w:val="18"/>
                      <w:szCs w:val="18"/>
                      <w:lang w:val="fr-FR"/>
                    </w:rPr>
                  </w:pPr>
                  <w:r w:rsidRPr="00222334">
                    <w:rPr>
                      <w:b/>
                      <w:sz w:val="18"/>
                      <w:szCs w:val="18"/>
                      <w:lang w:val="fr-CA"/>
                    </w:rPr>
                    <w:t>Consommatrices/Consommateurs </w:t>
                  </w:r>
                  <w:r w:rsidR="0038003B" w:rsidRPr="00222334">
                    <w:rPr>
                      <w:b/>
                      <w:sz w:val="18"/>
                      <w:szCs w:val="18"/>
                      <w:lang w:val="fr-FR"/>
                    </w:rPr>
                    <w:t>:</w:t>
                  </w:r>
                  <w:r w:rsidR="0038003B" w:rsidRPr="00222334">
                    <w:rPr>
                      <w:sz w:val="18"/>
                      <w:szCs w:val="18"/>
                      <w:lang w:val="fr-FR"/>
                    </w:rPr>
                    <w:t xml:space="preserve"> </w:t>
                  </w:r>
                  <w:r w:rsidRPr="00222334">
                    <w:rPr>
                      <w:sz w:val="18"/>
                      <w:szCs w:val="18"/>
                      <w:lang w:val="fr-CA"/>
                    </w:rPr>
                    <w:t>Ce sont les individus qui font les achats de produits de consommation</w:t>
                  </w:r>
                  <w:r w:rsidR="0038003B" w:rsidRPr="00222334">
                    <w:rPr>
                      <w:sz w:val="18"/>
                      <w:szCs w:val="18"/>
                      <w:lang w:val="fr-FR"/>
                    </w:rPr>
                    <w:t>.</w:t>
                  </w:r>
                </w:p>
                <w:p w14:paraId="40CF9FE8" w14:textId="52CEAE59" w:rsidR="0038003B" w:rsidRPr="00222334" w:rsidRDefault="00D525DA" w:rsidP="0038003B">
                  <w:pPr>
                    <w:pStyle w:val="Copy"/>
                    <w:spacing w:after="0"/>
                    <w:rPr>
                      <w:sz w:val="18"/>
                      <w:szCs w:val="18"/>
                      <w:lang w:val="fr-FR"/>
                    </w:rPr>
                  </w:pPr>
                  <w:r w:rsidRPr="00222334">
                    <w:rPr>
                      <w:b/>
                      <w:sz w:val="18"/>
                      <w:szCs w:val="18"/>
                      <w:lang w:val="fr-FR"/>
                    </w:rPr>
                    <w:t>Dans une phrase</w:t>
                  </w:r>
                  <w:r w:rsidR="00964A94">
                    <w:rPr>
                      <w:b/>
                      <w:sz w:val="18"/>
                      <w:szCs w:val="18"/>
                      <w:lang w:val="fr-FR"/>
                    </w:rPr>
                    <w:t> </w:t>
                  </w:r>
                  <w:r w:rsidRPr="00222334">
                    <w:rPr>
                      <w:b/>
                      <w:sz w:val="18"/>
                      <w:szCs w:val="18"/>
                      <w:lang w:val="fr-FR"/>
                    </w:rPr>
                    <w:t>:</w:t>
                  </w:r>
                  <w:r w:rsidR="0038003B" w:rsidRPr="00222334">
                    <w:rPr>
                      <w:sz w:val="18"/>
                      <w:szCs w:val="18"/>
                      <w:lang w:val="fr-FR"/>
                    </w:rPr>
                    <w:t xml:space="preserve"> </w:t>
                  </w:r>
                  <w:r w:rsidR="00222334" w:rsidRPr="00222334">
                    <w:rPr>
                      <w:sz w:val="18"/>
                      <w:szCs w:val="18"/>
                      <w:lang w:val="fr-CA"/>
                    </w:rPr>
                    <w:t>Dans une pharmacie, les consommateurs peuvent acheter des produits de beauté</w:t>
                  </w:r>
                  <w:r w:rsidR="0038003B" w:rsidRPr="00222334">
                    <w:rPr>
                      <w:sz w:val="18"/>
                      <w:szCs w:val="18"/>
                      <w:lang w:val="fr-FR"/>
                    </w:rPr>
                    <w:t>.</w:t>
                  </w:r>
                </w:p>
                <w:p w14:paraId="783666F6" w14:textId="1C8CE8EB" w:rsidR="0038003B" w:rsidRPr="00222334" w:rsidRDefault="00222334" w:rsidP="0038003B">
                  <w:pPr>
                    <w:pStyle w:val="Copy"/>
                    <w:spacing w:before="80" w:after="0"/>
                    <w:rPr>
                      <w:sz w:val="18"/>
                      <w:szCs w:val="18"/>
                      <w:lang w:val="fr-FR"/>
                    </w:rPr>
                  </w:pPr>
                  <w:r w:rsidRPr="00222334">
                    <w:rPr>
                      <w:b/>
                      <w:sz w:val="18"/>
                      <w:szCs w:val="18"/>
                      <w:lang w:val="fr-FR"/>
                    </w:rPr>
                    <w:t>Éthique </w:t>
                  </w:r>
                  <w:r w:rsidR="0038003B" w:rsidRPr="00222334">
                    <w:rPr>
                      <w:b/>
                      <w:sz w:val="18"/>
                      <w:szCs w:val="18"/>
                      <w:lang w:val="fr-FR"/>
                    </w:rPr>
                    <w:t>:</w:t>
                  </w:r>
                  <w:r w:rsidR="0038003B" w:rsidRPr="00222334">
                    <w:rPr>
                      <w:sz w:val="18"/>
                      <w:szCs w:val="18"/>
                      <w:lang w:val="fr-FR"/>
                    </w:rPr>
                    <w:t xml:space="preserve"> </w:t>
                  </w:r>
                  <w:r w:rsidRPr="00222334">
                    <w:rPr>
                      <w:sz w:val="18"/>
                      <w:szCs w:val="18"/>
                      <w:lang w:val="fr-CA"/>
                    </w:rPr>
                    <w:t>Qualité de penser et d’agir selon des principes moraux qui favorisent le bien</w:t>
                  </w:r>
                  <w:r w:rsidR="0038003B" w:rsidRPr="00222334">
                    <w:rPr>
                      <w:sz w:val="18"/>
                      <w:szCs w:val="18"/>
                      <w:lang w:val="fr-FR"/>
                    </w:rPr>
                    <w:t>.</w:t>
                  </w:r>
                </w:p>
                <w:p w14:paraId="08CFF4B0" w14:textId="466775A5" w:rsidR="0038003B" w:rsidRPr="00222334" w:rsidRDefault="00D525DA" w:rsidP="0038003B">
                  <w:pPr>
                    <w:pStyle w:val="Copy"/>
                    <w:spacing w:after="0"/>
                    <w:rPr>
                      <w:sz w:val="18"/>
                      <w:szCs w:val="18"/>
                      <w:lang w:val="fr-FR"/>
                    </w:rPr>
                  </w:pPr>
                  <w:r w:rsidRPr="00222334">
                    <w:rPr>
                      <w:b/>
                      <w:sz w:val="18"/>
                      <w:szCs w:val="18"/>
                      <w:lang w:val="fr-FR"/>
                    </w:rPr>
                    <w:t>Dans une phrase</w:t>
                  </w:r>
                  <w:r w:rsidR="00964A94">
                    <w:rPr>
                      <w:b/>
                      <w:sz w:val="18"/>
                      <w:szCs w:val="18"/>
                      <w:lang w:val="fr-FR"/>
                    </w:rPr>
                    <w:t> </w:t>
                  </w:r>
                  <w:r w:rsidRPr="00222334">
                    <w:rPr>
                      <w:b/>
                      <w:sz w:val="18"/>
                      <w:szCs w:val="18"/>
                      <w:lang w:val="fr-FR"/>
                    </w:rPr>
                    <w:t>:</w:t>
                  </w:r>
                  <w:r w:rsidR="0038003B" w:rsidRPr="00222334">
                    <w:rPr>
                      <w:sz w:val="18"/>
                      <w:szCs w:val="18"/>
                      <w:lang w:val="fr-FR"/>
                    </w:rPr>
                    <w:t xml:space="preserve"> </w:t>
                  </w:r>
                  <w:r w:rsidR="00222334" w:rsidRPr="00222334">
                    <w:rPr>
                      <w:sz w:val="18"/>
                      <w:szCs w:val="18"/>
                      <w:lang w:val="fr-CA"/>
                    </w:rPr>
                    <w:t>En faisant un don charitable, j’agis de façon éthique</w:t>
                  </w:r>
                  <w:r w:rsidR="0038003B" w:rsidRPr="00222334">
                    <w:rPr>
                      <w:sz w:val="18"/>
                      <w:szCs w:val="18"/>
                      <w:lang w:val="fr-FR"/>
                    </w:rPr>
                    <w:t>.</w:t>
                  </w:r>
                </w:p>
                <w:p w14:paraId="2CEAC906" w14:textId="2CD33B1D" w:rsidR="0038003B" w:rsidRPr="00222334" w:rsidRDefault="00222334" w:rsidP="0038003B">
                  <w:pPr>
                    <w:pStyle w:val="Copy"/>
                    <w:spacing w:before="80" w:after="0"/>
                    <w:rPr>
                      <w:sz w:val="18"/>
                      <w:szCs w:val="18"/>
                      <w:lang w:val="fr-FR"/>
                    </w:rPr>
                  </w:pPr>
                  <w:r w:rsidRPr="00222334">
                    <w:rPr>
                      <w:b/>
                      <w:sz w:val="18"/>
                      <w:szCs w:val="18"/>
                      <w:lang w:val="fr-FR"/>
                    </w:rPr>
                    <w:t>Travailleuse/Travailleur </w:t>
                  </w:r>
                  <w:r w:rsidR="0038003B" w:rsidRPr="00222334">
                    <w:rPr>
                      <w:b/>
                      <w:sz w:val="18"/>
                      <w:szCs w:val="18"/>
                      <w:lang w:val="fr-FR"/>
                    </w:rPr>
                    <w:t>:</w:t>
                  </w:r>
                  <w:r w:rsidR="0038003B" w:rsidRPr="00222334">
                    <w:rPr>
                      <w:sz w:val="18"/>
                      <w:szCs w:val="18"/>
                      <w:lang w:val="fr-FR"/>
                    </w:rPr>
                    <w:t xml:space="preserve"> </w:t>
                  </w:r>
                  <w:r w:rsidRPr="00222334">
                    <w:rPr>
                      <w:sz w:val="18"/>
                      <w:szCs w:val="18"/>
                      <w:lang w:val="fr-CA"/>
                    </w:rPr>
                    <w:t>Ce sont les individus qui sont payés pour exécuter des tâches qui leur sont attribuées par leur employeur</w:t>
                  </w:r>
                  <w:r w:rsidR="0038003B" w:rsidRPr="00222334">
                    <w:rPr>
                      <w:sz w:val="18"/>
                      <w:szCs w:val="18"/>
                      <w:lang w:val="fr-FR"/>
                    </w:rPr>
                    <w:t>.</w:t>
                  </w:r>
                </w:p>
                <w:p w14:paraId="663693A9" w14:textId="0F3A504C" w:rsidR="0038003B" w:rsidRPr="0051678C" w:rsidRDefault="00D525DA" w:rsidP="0051678C">
                  <w:pPr>
                    <w:pStyle w:val="Copy"/>
                    <w:spacing w:after="0"/>
                    <w:rPr>
                      <w:sz w:val="18"/>
                      <w:szCs w:val="18"/>
                      <w:lang w:val="fr-FR"/>
                    </w:rPr>
                  </w:pPr>
                  <w:r w:rsidRPr="00222334">
                    <w:rPr>
                      <w:b/>
                      <w:sz w:val="18"/>
                      <w:szCs w:val="18"/>
                      <w:lang w:val="fr-FR"/>
                    </w:rPr>
                    <w:t>Dans une phrase</w:t>
                  </w:r>
                  <w:r w:rsidR="00964A94">
                    <w:rPr>
                      <w:b/>
                      <w:sz w:val="18"/>
                      <w:szCs w:val="18"/>
                      <w:lang w:val="fr-FR"/>
                    </w:rPr>
                    <w:t> </w:t>
                  </w:r>
                  <w:r w:rsidRPr="00222334">
                    <w:rPr>
                      <w:b/>
                      <w:sz w:val="18"/>
                      <w:szCs w:val="18"/>
                      <w:lang w:val="fr-FR"/>
                    </w:rPr>
                    <w:t>:</w:t>
                  </w:r>
                  <w:r w:rsidR="0038003B" w:rsidRPr="00222334">
                    <w:rPr>
                      <w:sz w:val="18"/>
                      <w:szCs w:val="18"/>
                      <w:lang w:val="fr-FR"/>
                    </w:rPr>
                    <w:t xml:space="preserve"> </w:t>
                  </w:r>
                  <w:r w:rsidR="00222334" w:rsidRPr="00222334">
                    <w:rPr>
                      <w:sz w:val="18"/>
                      <w:szCs w:val="18"/>
                      <w:lang w:val="fr-CA"/>
                    </w:rPr>
                    <w:t>J’ai vu une travailleuse municipale ce matin qui réparait un nid de poule sur ma rue</w:t>
                  </w:r>
                  <w:r w:rsidR="0038003B" w:rsidRPr="00222334">
                    <w:rPr>
                      <w:sz w:val="18"/>
                      <w:szCs w:val="18"/>
                      <w:lang w:val="fr-FR"/>
                    </w:rPr>
                    <w:t>.</w:t>
                  </w:r>
                </w:p>
              </w:tc>
              <w:tc>
                <w:tcPr>
                  <w:tcW w:w="5212" w:type="dxa"/>
                  <w:tcMar>
                    <w:top w:w="115" w:type="dxa"/>
                    <w:left w:w="144" w:type="dxa"/>
                    <w:right w:w="0" w:type="dxa"/>
                  </w:tcMar>
                </w:tcPr>
                <w:p w14:paraId="5D7D777A" w14:textId="77777777" w:rsidR="006D762E" w:rsidRPr="00222334" w:rsidRDefault="006D762E" w:rsidP="006D762E">
                  <w:pPr>
                    <w:pStyle w:val="Copy"/>
                    <w:spacing w:before="80" w:after="0"/>
                    <w:rPr>
                      <w:sz w:val="18"/>
                      <w:szCs w:val="18"/>
                      <w:lang w:val="fr-FR"/>
                    </w:rPr>
                  </w:pPr>
                  <w:r w:rsidRPr="00222334">
                    <w:rPr>
                      <w:b/>
                      <w:sz w:val="18"/>
                      <w:szCs w:val="18"/>
                      <w:lang w:val="fr-FR"/>
                    </w:rPr>
                    <w:t>Main d’œuvre :</w:t>
                  </w:r>
                  <w:r w:rsidRPr="00222334">
                    <w:rPr>
                      <w:sz w:val="18"/>
                      <w:szCs w:val="18"/>
                      <w:lang w:val="fr-FR"/>
                    </w:rPr>
                    <w:t xml:space="preserve"> </w:t>
                  </w:r>
                  <w:r w:rsidRPr="00222334">
                    <w:rPr>
                      <w:sz w:val="18"/>
                      <w:szCs w:val="18"/>
                      <w:lang w:val="fr-CA"/>
                    </w:rPr>
                    <w:t>C’est l’ensemble des travailleuses et des travailleurs dans un domaine ou un secteur particulier</w:t>
                  </w:r>
                  <w:r w:rsidRPr="00222334">
                    <w:rPr>
                      <w:sz w:val="18"/>
                      <w:szCs w:val="18"/>
                      <w:lang w:val="fr-FR"/>
                    </w:rPr>
                    <w:t>.</w:t>
                  </w:r>
                </w:p>
                <w:p w14:paraId="680D8592" w14:textId="77777777" w:rsidR="006D762E" w:rsidRDefault="006D762E" w:rsidP="006D762E">
                  <w:pPr>
                    <w:pStyle w:val="Copy"/>
                    <w:spacing w:before="80" w:after="0"/>
                    <w:rPr>
                      <w:sz w:val="18"/>
                      <w:szCs w:val="18"/>
                      <w:lang w:val="fr-FR"/>
                    </w:rPr>
                  </w:pPr>
                  <w:r w:rsidRPr="00222334">
                    <w:rPr>
                      <w:b/>
                      <w:sz w:val="18"/>
                      <w:szCs w:val="18"/>
                      <w:lang w:val="fr-FR"/>
                    </w:rPr>
                    <w:t>Dans une phrase</w:t>
                  </w:r>
                  <w:r>
                    <w:rPr>
                      <w:b/>
                      <w:sz w:val="18"/>
                      <w:szCs w:val="18"/>
                      <w:lang w:val="fr-FR"/>
                    </w:rPr>
                    <w:t> </w:t>
                  </w:r>
                  <w:r w:rsidRPr="00222334">
                    <w:rPr>
                      <w:b/>
                      <w:sz w:val="18"/>
                      <w:szCs w:val="18"/>
                      <w:lang w:val="fr-FR"/>
                    </w:rPr>
                    <w:t>:</w:t>
                  </w:r>
                  <w:r w:rsidRPr="00222334">
                    <w:rPr>
                      <w:sz w:val="18"/>
                      <w:szCs w:val="18"/>
                      <w:lang w:val="fr-FR"/>
                    </w:rPr>
                    <w:t xml:space="preserve"> </w:t>
                  </w:r>
                  <w:r w:rsidRPr="00222334">
                    <w:rPr>
                      <w:sz w:val="18"/>
                      <w:szCs w:val="18"/>
                      <w:lang w:val="fr-CA"/>
                    </w:rPr>
                    <w:t>Toutes les travailleuses et tous les travailleurs représentent la main</w:t>
                  </w:r>
                  <w:r>
                    <w:rPr>
                      <w:sz w:val="18"/>
                      <w:szCs w:val="18"/>
                      <w:lang w:val="fr-CA"/>
                    </w:rPr>
                    <w:t>-</w:t>
                  </w:r>
                  <w:r w:rsidRPr="00222334">
                    <w:rPr>
                      <w:sz w:val="18"/>
                      <w:szCs w:val="18"/>
                      <w:lang w:val="fr-CA"/>
                    </w:rPr>
                    <w:t>d’œuvre dans cet aéroport</w:t>
                  </w:r>
                  <w:r w:rsidRPr="00222334">
                    <w:rPr>
                      <w:sz w:val="18"/>
                      <w:szCs w:val="18"/>
                      <w:lang w:val="fr-FR"/>
                    </w:rPr>
                    <w:t>.</w:t>
                  </w:r>
                </w:p>
                <w:p w14:paraId="3ACBE2FA" w14:textId="69CA1B16" w:rsidR="0051678C" w:rsidRPr="00222334" w:rsidRDefault="0051678C" w:rsidP="006D762E">
                  <w:pPr>
                    <w:pStyle w:val="Copy"/>
                    <w:spacing w:before="80" w:after="0"/>
                    <w:rPr>
                      <w:sz w:val="18"/>
                      <w:szCs w:val="18"/>
                      <w:lang w:val="fr-FR"/>
                    </w:rPr>
                  </w:pPr>
                  <w:r w:rsidRPr="00222334">
                    <w:rPr>
                      <w:b/>
                      <w:sz w:val="18"/>
                      <w:szCs w:val="18"/>
                      <w:lang w:val="fr-FR"/>
                    </w:rPr>
                    <w:t>Justice :</w:t>
                  </w:r>
                  <w:r w:rsidRPr="00222334">
                    <w:rPr>
                      <w:sz w:val="18"/>
                      <w:szCs w:val="18"/>
                      <w:lang w:val="fr-FR"/>
                    </w:rPr>
                    <w:t xml:space="preserve"> </w:t>
                  </w:r>
                  <w:r w:rsidRPr="00222334">
                    <w:rPr>
                      <w:sz w:val="18"/>
                      <w:szCs w:val="18"/>
                      <w:lang w:val="fr-CA"/>
                    </w:rPr>
                    <w:t>C’est un principe moral fondé sur la reconnaissance des droits des autres</w:t>
                  </w:r>
                  <w:r w:rsidRPr="00222334">
                    <w:rPr>
                      <w:sz w:val="18"/>
                      <w:szCs w:val="18"/>
                      <w:lang w:val="fr-FR"/>
                    </w:rPr>
                    <w:t>.</w:t>
                  </w:r>
                </w:p>
                <w:p w14:paraId="3ACF5D66" w14:textId="77777777" w:rsidR="0051678C" w:rsidRPr="00222334" w:rsidRDefault="0051678C" w:rsidP="0051678C">
                  <w:pPr>
                    <w:pStyle w:val="Copy"/>
                    <w:spacing w:after="0"/>
                    <w:rPr>
                      <w:sz w:val="18"/>
                      <w:szCs w:val="18"/>
                      <w:lang w:val="fr-FR"/>
                    </w:rPr>
                  </w:pPr>
                  <w:r w:rsidRPr="00222334">
                    <w:rPr>
                      <w:b/>
                      <w:sz w:val="18"/>
                      <w:szCs w:val="18"/>
                      <w:lang w:val="fr-FR"/>
                    </w:rPr>
                    <w:t>Dans une phrase</w:t>
                  </w:r>
                  <w:r>
                    <w:rPr>
                      <w:b/>
                      <w:sz w:val="18"/>
                      <w:szCs w:val="18"/>
                      <w:lang w:val="fr-FR"/>
                    </w:rPr>
                    <w:t> </w:t>
                  </w:r>
                  <w:r w:rsidRPr="00222334">
                    <w:rPr>
                      <w:b/>
                      <w:sz w:val="18"/>
                      <w:szCs w:val="18"/>
                      <w:lang w:val="fr-FR"/>
                    </w:rPr>
                    <w:t>:</w:t>
                  </w:r>
                  <w:r w:rsidRPr="00222334">
                    <w:rPr>
                      <w:sz w:val="18"/>
                      <w:szCs w:val="18"/>
                      <w:lang w:val="fr-FR"/>
                    </w:rPr>
                    <w:t xml:space="preserve"> </w:t>
                  </w:r>
                  <w:r w:rsidRPr="00222334">
                    <w:rPr>
                      <w:sz w:val="18"/>
                      <w:szCs w:val="18"/>
                      <w:lang w:val="fr-CA"/>
                    </w:rPr>
                    <w:t>C’est la justice qui fait de sorte qu’il existe des lois qui protègent les enfants</w:t>
                  </w:r>
                  <w:r w:rsidRPr="00222334">
                    <w:rPr>
                      <w:sz w:val="18"/>
                      <w:szCs w:val="18"/>
                      <w:lang w:val="fr-FR"/>
                    </w:rPr>
                    <w:t>.</w:t>
                  </w:r>
                </w:p>
                <w:p w14:paraId="403EDDF5" w14:textId="77777777" w:rsidR="0051678C" w:rsidRPr="00222334" w:rsidRDefault="0051678C" w:rsidP="0051678C">
                  <w:pPr>
                    <w:pStyle w:val="Copy"/>
                    <w:spacing w:before="80" w:after="0"/>
                    <w:rPr>
                      <w:sz w:val="18"/>
                      <w:szCs w:val="18"/>
                      <w:lang w:val="fr-FR"/>
                    </w:rPr>
                  </w:pPr>
                  <w:r w:rsidRPr="00222334">
                    <w:rPr>
                      <w:b/>
                      <w:sz w:val="18"/>
                      <w:szCs w:val="18"/>
                      <w:lang w:val="fr-FR"/>
                    </w:rPr>
                    <w:t>Profits :</w:t>
                  </w:r>
                  <w:r w:rsidRPr="00222334">
                    <w:rPr>
                      <w:sz w:val="18"/>
                      <w:szCs w:val="18"/>
                      <w:lang w:val="fr-FR"/>
                    </w:rPr>
                    <w:t xml:space="preserve"> </w:t>
                  </w:r>
                  <w:r w:rsidRPr="00222334">
                    <w:rPr>
                      <w:sz w:val="18"/>
                      <w:szCs w:val="18"/>
                      <w:lang w:val="fr-CA"/>
                    </w:rPr>
                    <w:t>C’est l’objectif des propriétaires des entreprises afin de pouvoir s’enrichir</w:t>
                  </w:r>
                  <w:r w:rsidRPr="00222334">
                    <w:rPr>
                      <w:sz w:val="18"/>
                      <w:szCs w:val="18"/>
                      <w:lang w:val="fr-FR"/>
                    </w:rPr>
                    <w:t>.</w:t>
                  </w:r>
                </w:p>
                <w:p w14:paraId="60A50725" w14:textId="77777777" w:rsidR="0038003B" w:rsidRDefault="0051678C" w:rsidP="0051678C">
                  <w:pPr>
                    <w:pStyle w:val="Copy"/>
                    <w:spacing w:before="80" w:after="0"/>
                    <w:rPr>
                      <w:sz w:val="18"/>
                      <w:szCs w:val="18"/>
                      <w:lang w:val="fr-FR"/>
                    </w:rPr>
                  </w:pPr>
                  <w:r w:rsidRPr="00222334">
                    <w:rPr>
                      <w:b/>
                      <w:sz w:val="18"/>
                      <w:szCs w:val="18"/>
                      <w:lang w:val="fr-FR"/>
                    </w:rPr>
                    <w:t>Dans une phrase</w:t>
                  </w:r>
                  <w:r>
                    <w:rPr>
                      <w:b/>
                      <w:sz w:val="18"/>
                      <w:szCs w:val="18"/>
                      <w:lang w:val="fr-FR"/>
                    </w:rPr>
                    <w:t> </w:t>
                  </w:r>
                  <w:r w:rsidRPr="00222334">
                    <w:rPr>
                      <w:b/>
                      <w:sz w:val="18"/>
                      <w:szCs w:val="18"/>
                      <w:lang w:val="fr-FR"/>
                    </w:rPr>
                    <w:t>:</w:t>
                  </w:r>
                  <w:r w:rsidRPr="00222334">
                    <w:rPr>
                      <w:sz w:val="18"/>
                      <w:szCs w:val="18"/>
                      <w:lang w:val="fr-FR"/>
                    </w:rPr>
                    <w:t xml:space="preserve"> </w:t>
                  </w:r>
                  <w:r w:rsidRPr="00222334">
                    <w:rPr>
                      <w:sz w:val="18"/>
                      <w:szCs w:val="18"/>
                      <w:lang w:val="fr-CA"/>
                    </w:rPr>
                    <w:t>Si les profits de cette entreprise sont en diminution, elle risque de devoir ferm</w:t>
                  </w:r>
                  <w:r>
                    <w:rPr>
                      <w:sz w:val="18"/>
                      <w:szCs w:val="18"/>
                      <w:lang w:val="fr-CA"/>
                    </w:rPr>
                    <w:t>er</w:t>
                  </w:r>
                  <w:r w:rsidRPr="00222334">
                    <w:rPr>
                      <w:sz w:val="18"/>
                      <w:szCs w:val="18"/>
                      <w:lang w:val="fr-FR"/>
                    </w:rPr>
                    <w:t>.</w:t>
                  </w:r>
                </w:p>
                <w:p w14:paraId="360FF633" w14:textId="77777777" w:rsidR="0051678C" w:rsidRPr="00222334" w:rsidRDefault="0051678C" w:rsidP="0051678C">
                  <w:pPr>
                    <w:pStyle w:val="Copy"/>
                    <w:spacing w:before="80" w:after="0"/>
                    <w:rPr>
                      <w:sz w:val="18"/>
                      <w:szCs w:val="18"/>
                      <w:lang w:val="fr-FR"/>
                    </w:rPr>
                  </w:pPr>
                  <w:r w:rsidRPr="00222334">
                    <w:rPr>
                      <w:b/>
                      <w:sz w:val="18"/>
                      <w:szCs w:val="18"/>
                      <w:lang w:val="fr-CA"/>
                    </w:rPr>
                    <w:t>Revenu </w:t>
                  </w:r>
                  <w:r w:rsidRPr="00222334">
                    <w:rPr>
                      <w:b/>
                      <w:sz w:val="18"/>
                      <w:szCs w:val="18"/>
                      <w:lang w:val="fr-FR"/>
                    </w:rPr>
                    <w:t>:</w:t>
                  </w:r>
                  <w:r w:rsidRPr="00222334">
                    <w:rPr>
                      <w:sz w:val="18"/>
                      <w:szCs w:val="18"/>
                      <w:lang w:val="fr-FR"/>
                    </w:rPr>
                    <w:t xml:space="preserve"> </w:t>
                  </w:r>
                  <w:r w:rsidRPr="00222334">
                    <w:rPr>
                      <w:sz w:val="18"/>
                      <w:szCs w:val="18"/>
                      <w:lang w:val="fr-CA"/>
                    </w:rPr>
                    <w:t>C’est le salaire que les travailleuses et les travailleurs reçoivent, ou c’est le salaire que se donnent les entrepreneuses et les entrepreneurs</w:t>
                  </w:r>
                  <w:r w:rsidRPr="00222334">
                    <w:rPr>
                      <w:sz w:val="18"/>
                      <w:szCs w:val="18"/>
                      <w:lang w:val="fr-FR"/>
                    </w:rPr>
                    <w:t>.</w:t>
                  </w:r>
                </w:p>
                <w:p w14:paraId="1D64E19D" w14:textId="77777777" w:rsidR="0051678C" w:rsidRPr="00222334" w:rsidRDefault="0051678C" w:rsidP="0051678C">
                  <w:pPr>
                    <w:pStyle w:val="Copy"/>
                    <w:spacing w:after="0"/>
                    <w:rPr>
                      <w:sz w:val="18"/>
                      <w:szCs w:val="18"/>
                      <w:lang w:val="fr-FR"/>
                    </w:rPr>
                  </w:pPr>
                  <w:r w:rsidRPr="00222334">
                    <w:rPr>
                      <w:b/>
                      <w:sz w:val="18"/>
                      <w:szCs w:val="18"/>
                      <w:lang w:val="fr-FR"/>
                    </w:rPr>
                    <w:t>Dans une phrase</w:t>
                  </w:r>
                  <w:r>
                    <w:rPr>
                      <w:b/>
                      <w:sz w:val="18"/>
                      <w:szCs w:val="18"/>
                      <w:lang w:val="fr-FR"/>
                    </w:rPr>
                    <w:t> </w:t>
                  </w:r>
                  <w:r w:rsidRPr="00222334">
                    <w:rPr>
                      <w:b/>
                      <w:sz w:val="18"/>
                      <w:szCs w:val="18"/>
                      <w:lang w:val="fr-FR"/>
                    </w:rPr>
                    <w:t>:</w:t>
                  </w:r>
                  <w:r w:rsidRPr="00222334">
                    <w:rPr>
                      <w:sz w:val="18"/>
                      <w:szCs w:val="18"/>
                      <w:lang w:val="fr-FR"/>
                    </w:rPr>
                    <w:t xml:space="preserve"> </w:t>
                  </w:r>
                  <w:r w:rsidRPr="00222334">
                    <w:rPr>
                      <w:sz w:val="18"/>
                      <w:szCs w:val="18"/>
                      <w:lang w:val="fr-CA"/>
                    </w:rPr>
                    <w:t>Le contrat de travail de mon oncle lui fournit un revenu annuel de 60</w:t>
                  </w:r>
                  <w:r>
                    <w:rPr>
                      <w:rFonts w:ascii="Arial" w:hAnsi="Arial"/>
                      <w:sz w:val="18"/>
                      <w:szCs w:val="18"/>
                      <w:lang w:val="fr-CA"/>
                    </w:rPr>
                    <w:t> </w:t>
                  </w:r>
                  <w:r>
                    <w:rPr>
                      <w:sz w:val="18"/>
                      <w:szCs w:val="18"/>
                      <w:lang w:val="fr-CA"/>
                    </w:rPr>
                    <w:t>000 </w:t>
                  </w:r>
                  <w:r w:rsidRPr="00222334">
                    <w:rPr>
                      <w:sz w:val="18"/>
                      <w:szCs w:val="18"/>
                      <w:lang w:val="fr-CA"/>
                    </w:rPr>
                    <w:t>$</w:t>
                  </w:r>
                  <w:r w:rsidRPr="00222334">
                    <w:rPr>
                      <w:sz w:val="18"/>
                      <w:szCs w:val="18"/>
                      <w:lang w:val="fr-FR"/>
                    </w:rPr>
                    <w:t>.</w:t>
                  </w:r>
                </w:p>
                <w:p w14:paraId="42300AC5" w14:textId="77777777" w:rsidR="0051678C" w:rsidRPr="00222334" w:rsidRDefault="0051678C" w:rsidP="0051678C">
                  <w:pPr>
                    <w:pStyle w:val="Copy"/>
                    <w:spacing w:before="80" w:after="0"/>
                    <w:rPr>
                      <w:sz w:val="18"/>
                      <w:szCs w:val="18"/>
                      <w:lang w:val="fr-FR"/>
                    </w:rPr>
                  </w:pPr>
                  <w:r w:rsidRPr="00222334">
                    <w:rPr>
                      <w:b/>
                      <w:sz w:val="18"/>
                      <w:szCs w:val="18"/>
                      <w:lang w:val="fr-FR"/>
                    </w:rPr>
                    <w:t>Exportation :</w:t>
                  </w:r>
                  <w:r w:rsidRPr="00222334">
                    <w:rPr>
                      <w:sz w:val="18"/>
                      <w:szCs w:val="18"/>
                      <w:lang w:val="fr-FR"/>
                    </w:rPr>
                    <w:t xml:space="preserve"> </w:t>
                  </w:r>
                  <w:r w:rsidRPr="00222334">
                    <w:rPr>
                      <w:sz w:val="18"/>
                      <w:szCs w:val="18"/>
                      <w:lang w:val="fr-CA"/>
                    </w:rPr>
                    <w:t>Ce sont les biens de consommation qui quitte</w:t>
                  </w:r>
                  <w:r>
                    <w:rPr>
                      <w:sz w:val="18"/>
                      <w:szCs w:val="18"/>
                      <w:lang w:val="fr-CA"/>
                    </w:rPr>
                    <w:t>nt</w:t>
                  </w:r>
                  <w:r w:rsidRPr="00222334">
                    <w:rPr>
                      <w:sz w:val="18"/>
                      <w:szCs w:val="18"/>
                      <w:lang w:val="fr-CA"/>
                    </w:rPr>
                    <w:t xml:space="preserve"> le Canada pour un pays étranger</w:t>
                  </w:r>
                  <w:r w:rsidRPr="00222334">
                    <w:rPr>
                      <w:sz w:val="18"/>
                      <w:szCs w:val="18"/>
                      <w:lang w:val="fr-FR"/>
                    </w:rPr>
                    <w:t>.</w:t>
                  </w:r>
                </w:p>
                <w:p w14:paraId="4819ED06" w14:textId="77777777" w:rsidR="0051678C" w:rsidRPr="006C6F64" w:rsidRDefault="0051678C" w:rsidP="0051678C">
                  <w:pPr>
                    <w:pStyle w:val="Copy"/>
                    <w:spacing w:after="0"/>
                    <w:rPr>
                      <w:sz w:val="18"/>
                      <w:szCs w:val="18"/>
                      <w:lang w:val="fr-FR"/>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222334">
                    <w:rPr>
                      <w:sz w:val="18"/>
                      <w:szCs w:val="18"/>
                      <w:lang w:val="fr-CA"/>
                    </w:rPr>
                    <w:t>Le sirop d’érable est un produit d’exportation typique du Canada</w:t>
                  </w:r>
                  <w:r w:rsidRPr="006C6F64">
                    <w:rPr>
                      <w:sz w:val="18"/>
                      <w:szCs w:val="18"/>
                      <w:lang w:val="fr-FR"/>
                    </w:rPr>
                    <w:t>.</w:t>
                  </w:r>
                </w:p>
                <w:p w14:paraId="25A6E7A2" w14:textId="77777777" w:rsidR="0051678C" w:rsidRPr="006C6F64" w:rsidRDefault="0051678C" w:rsidP="0051678C">
                  <w:pPr>
                    <w:pStyle w:val="Copy"/>
                    <w:spacing w:before="80" w:after="0"/>
                    <w:rPr>
                      <w:sz w:val="18"/>
                      <w:szCs w:val="18"/>
                      <w:lang w:val="fr-FR"/>
                    </w:rPr>
                  </w:pPr>
                  <w:r w:rsidRPr="006C6F64">
                    <w:rPr>
                      <w:b/>
                      <w:sz w:val="18"/>
                      <w:szCs w:val="18"/>
                      <w:lang w:val="fr-FR"/>
                    </w:rPr>
                    <w:t>Importation :</w:t>
                  </w:r>
                  <w:r w:rsidRPr="006C6F64">
                    <w:rPr>
                      <w:sz w:val="18"/>
                      <w:szCs w:val="18"/>
                      <w:lang w:val="fr-FR"/>
                    </w:rPr>
                    <w:t xml:space="preserve"> </w:t>
                  </w:r>
                  <w:r w:rsidRPr="006C6F64">
                    <w:rPr>
                      <w:sz w:val="18"/>
                      <w:szCs w:val="18"/>
                      <w:lang w:val="fr-CA"/>
                    </w:rPr>
                    <w:t>Ce sont les biens de consommation qui arrive</w:t>
                  </w:r>
                  <w:r>
                    <w:rPr>
                      <w:sz w:val="18"/>
                      <w:szCs w:val="18"/>
                      <w:lang w:val="fr-CA"/>
                    </w:rPr>
                    <w:t>nt</w:t>
                  </w:r>
                  <w:r w:rsidRPr="006C6F64">
                    <w:rPr>
                      <w:sz w:val="18"/>
                      <w:szCs w:val="18"/>
                      <w:lang w:val="fr-CA"/>
                    </w:rPr>
                    <w:t xml:space="preserve"> au Canada à partir d’un pays étranger</w:t>
                  </w:r>
                  <w:r w:rsidRPr="006C6F64">
                    <w:rPr>
                      <w:sz w:val="18"/>
                      <w:szCs w:val="18"/>
                      <w:lang w:val="fr-FR"/>
                    </w:rPr>
                    <w:t>.</w:t>
                  </w:r>
                </w:p>
                <w:p w14:paraId="0F10ED46" w14:textId="77777777" w:rsidR="0051678C" w:rsidRPr="006C6F64" w:rsidRDefault="0051678C" w:rsidP="0051678C">
                  <w:pPr>
                    <w:pStyle w:val="Copy"/>
                    <w:spacing w:after="0"/>
                    <w:rPr>
                      <w:sz w:val="18"/>
                      <w:szCs w:val="18"/>
                      <w:lang w:val="fr-FR"/>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6C6F64">
                    <w:rPr>
                      <w:sz w:val="18"/>
                      <w:szCs w:val="18"/>
                      <w:lang w:val="fr-CA"/>
                    </w:rPr>
                    <w:t>L’importation des bananes et des oranges est la seule façon de pouvoir s’en procurer au Canada</w:t>
                  </w:r>
                  <w:r w:rsidRPr="006C6F64">
                    <w:rPr>
                      <w:sz w:val="18"/>
                      <w:szCs w:val="18"/>
                      <w:lang w:val="fr-FR"/>
                    </w:rPr>
                    <w:t>.</w:t>
                  </w:r>
                </w:p>
                <w:p w14:paraId="176B4B7B" w14:textId="77777777" w:rsidR="0051678C" w:rsidRPr="006C6F64" w:rsidRDefault="0051678C" w:rsidP="0051678C">
                  <w:pPr>
                    <w:pStyle w:val="Copy"/>
                    <w:spacing w:before="80" w:after="0"/>
                    <w:rPr>
                      <w:sz w:val="18"/>
                      <w:szCs w:val="18"/>
                      <w:lang w:val="fr-FR"/>
                    </w:rPr>
                  </w:pPr>
                  <w:r w:rsidRPr="006C6F64">
                    <w:rPr>
                      <w:b/>
                      <w:sz w:val="18"/>
                      <w:szCs w:val="18"/>
                      <w:lang w:val="fr-FR"/>
                    </w:rPr>
                    <w:t>Pauvreté :</w:t>
                  </w:r>
                  <w:r w:rsidRPr="006C6F64">
                    <w:rPr>
                      <w:sz w:val="18"/>
                      <w:szCs w:val="18"/>
                      <w:lang w:val="fr-FR"/>
                    </w:rPr>
                    <w:t xml:space="preserve"> </w:t>
                  </w:r>
                  <w:r w:rsidRPr="006C6F64">
                    <w:rPr>
                      <w:sz w:val="18"/>
                      <w:szCs w:val="18"/>
                      <w:lang w:val="fr-CA"/>
                    </w:rPr>
                    <w:t>C’est une réalité économique et sociale qui décrit l’état de vivre avec peu ou pas de revenu</w:t>
                  </w:r>
                  <w:r w:rsidRPr="006C6F64">
                    <w:rPr>
                      <w:sz w:val="18"/>
                      <w:szCs w:val="18"/>
                      <w:lang w:val="fr-FR"/>
                    </w:rPr>
                    <w:t>.</w:t>
                  </w:r>
                </w:p>
                <w:p w14:paraId="0A3B783E" w14:textId="77777777" w:rsidR="0051678C" w:rsidRPr="006C6F64" w:rsidRDefault="0051678C" w:rsidP="0051678C">
                  <w:pPr>
                    <w:pStyle w:val="Copy"/>
                    <w:spacing w:after="0"/>
                    <w:rPr>
                      <w:sz w:val="18"/>
                      <w:szCs w:val="18"/>
                      <w:lang w:val="fr-FR"/>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6C6F64">
                    <w:rPr>
                      <w:sz w:val="18"/>
                      <w:szCs w:val="18"/>
                      <w:lang w:val="fr-CA"/>
                    </w:rPr>
                    <w:t>Il y a plus de pauvreté dans les pays en voie de développement que dans les pays développés</w:t>
                  </w:r>
                  <w:r w:rsidRPr="006C6F64">
                    <w:rPr>
                      <w:sz w:val="18"/>
                      <w:szCs w:val="18"/>
                      <w:lang w:val="fr-FR"/>
                    </w:rPr>
                    <w:t>.</w:t>
                  </w:r>
                </w:p>
                <w:p w14:paraId="56CBA7CA" w14:textId="6556A36A" w:rsidR="0051678C" w:rsidRPr="0051678C" w:rsidRDefault="0051678C" w:rsidP="006D762E">
                  <w:pPr>
                    <w:pStyle w:val="Copy"/>
                    <w:spacing w:after="0"/>
                    <w:rPr>
                      <w:sz w:val="18"/>
                      <w:szCs w:val="18"/>
                      <w:lang w:val="fr-FR"/>
                    </w:rPr>
                  </w:pPr>
                </w:p>
              </w:tc>
            </w:tr>
          </w:tbl>
          <w:p w14:paraId="36E12811" w14:textId="59C953F9" w:rsidR="008169B3" w:rsidRPr="00964A94" w:rsidRDefault="008169B3" w:rsidP="006D4892">
            <w:pPr>
              <w:pStyle w:val="Copy"/>
              <w:rPr>
                <w:lang w:val="fr-FR"/>
              </w:rPr>
            </w:pPr>
          </w:p>
        </w:tc>
      </w:tr>
    </w:tbl>
    <w:p w14:paraId="4616D38B" w14:textId="2074E67C" w:rsidR="0051678C" w:rsidRDefault="00B32D8E">
      <w:r>
        <w:rPr>
          <w:rFonts w:ascii="Verdana" w:hAnsi="Verdana" w:cs="Arial"/>
          <w:noProof/>
          <w:color w:val="FFFFFF" w:themeColor="background1"/>
          <w:sz w:val="36"/>
          <w:szCs w:val="36"/>
        </w:rPr>
        <mc:AlternateContent>
          <mc:Choice Requires="wps">
            <w:drawing>
              <wp:anchor distT="0" distB="0" distL="114300" distR="114300" simplePos="0" relativeHeight="251784192" behindDoc="0" locked="0" layoutInCell="1" allowOverlap="1" wp14:anchorId="05199F7F" wp14:editId="3BAC387F">
                <wp:simplePos x="0" y="0"/>
                <wp:positionH relativeFrom="column">
                  <wp:posOffset>-10998</wp:posOffset>
                </wp:positionH>
                <wp:positionV relativeFrom="page">
                  <wp:posOffset>81077</wp:posOffset>
                </wp:positionV>
                <wp:extent cx="141351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B110B9" w14:textId="76A9356A" w:rsidR="00B32D8E" w:rsidRPr="00ED7BE9" w:rsidRDefault="00B32D8E" w:rsidP="00B32D8E">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F7F" id="_x0000_t202" coordsize="21600,21600" o:spt="202" path="m,l,21600r21600,l21600,xe">
                <v:stroke joinstyle="miter"/>
                <v:path gradientshapeok="t" o:connecttype="rect"/>
              </v:shapetype>
              <v:shape id="Text Box 12" o:spid="_x0000_s1026" type="#_x0000_t202" style="position:absolute;margin-left:-.85pt;margin-top:6.4pt;width:111.3pt;height:2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" filled="f" stroked="f">
                <v:textbox>
                  <w:txbxContent>
                    <w:p w14:paraId="5EB110B9" w14:textId="76A9356A" w:rsidR="00B32D8E" w:rsidRPr="00ED7BE9" w:rsidRDefault="00B32D8E" w:rsidP="00B32D8E">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r w:rsidR="0051678C">
        <w:br w:type="page"/>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1678C" w:rsidRPr="00614D2F" w14:paraId="43DFB84C" w14:textId="77777777" w:rsidTr="00E95342">
        <w:trPr>
          <w:trHeight w:val="1080"/>
        </w:trPr>
        <w:tc>
          <w:tcPr>
            <w:tcW w:w="10790" w:type="dxa"/>
            <w:tcBorders>
              <w:top w:val="single" w:sz="8" w:space="0" w:color="54B948"/>
              <w:left w:val="single" w:sz="8" w:space="0" w:color="54B948"/>
              <w:right w:val="single" w:sz="8" w:space="0" w:color="54B948"/>
            </w:tcBorders>
            <w:shd w:val="clear" w:color="auto" w:fill="54B948"/>
            <w:tcMar>
              <w:left w:w="259" w:type="dxa"/>
              <w:right w:w="115" w:type="dxa"/>
            </w:tcMar>
            <w:vAlign w:val="center"/>
          </w:tcPr>
          <w:p w14:paraId="74BE4EBE" w14:textId="3C68CE7A" w:rsidR="0051678C" w:rsidRPr="00D525DA" w:rsidRDefault="0051678C" w:rsidP="00E95342">
            <w:pPr>
              <w:pStyle w:val="AppendixName"/>
              <w:rPr>
                <w:lang w:val="fr-FR"/>
              </w:rPr>
            </w:pPr>
            <w:r w:rsidRPr="00D525DA">
              <w:rPr>
                <w:lang w:val="fr-CA"/>
              </w:rPr>
              <w:lastRenderedPageBreak/>
              <w:t>Banque de mots et de termes</w:t>
            </w:r>
            <w:r w:rsidR="006D762E">
              <w:rPr>
                <w:lang w:val="fr-CA"/>
              </w:rPr>
              <w:t xml:space="preserve"> (suite)</w:t>
            </w:r>
          </w:p>
        </w:tc>
      </w:tr>
      <w:tr w:rsidR="0051678C" w:rsidRPr="00964A94" w14:paraId="16BB60D1" w14:textId="77777777" w:rsidTr="00E95342">
        <w:trPr>
          <w:trHeight w:val="10656"/>
        </w:trPr>
        <w:tc>
          <w:tcPr>
            <w:tcW w:w="10790" w:type="dxa"/>
            <w:tcBorders>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212"/>
            </w:tblGrid>
            <w:tr w:rsidR="0051678C" w:rsidRPr="00964A94" w14:paraId="3DAE7511" w14:textId="77777777" w:rsidTr="00E95342">
              <w:trPr>
                <w:trHeight w:val="9767"/>
              </w:trPr>
              <w:tc>
                <w:tcPr>
                  <w:tcW w:w="5050" w:type="dxa"/>
                  <w:tcMar>
                    <w:top w:w="115" w:type="dxa"/>
                    <w:left w:w="0" w:type="dxa"/>
                    <w:right w:w="0" w:type="dxa"/>
                  </w:tcMar>
                </w:tcPr>
                <w:p w14:paraId="4B273E50" w14:textId="2D641CEA" w:rsidR="006D762E" w:rsidRPr="006C6F64" w:rsidRDefault="006D762E" w:rsidP="006D762E">
                  <w:pPr>
                    <w:pStyle w:val="Copy"/>
                    <w:spacing w:before="80" w:after="0"/>
                    <w:rPr>
                      <w:sz w:val="18"/>
                      <w:szCs w:val="18"/>
                      <w:lang w:val="fr-FR"/>
                    </w:rPr>
                  </w:pPr>
                  <w:r w:rsidRPr="006C6F64">
                    <w:rPr>
                      <w:b/>
                      <w:sz w:val="18"/>
                      <w:szCs w:val="18"/>
                      <w:lang w:val="fr-FR"/>
                    </w:rPr>
                    <w:t>L’offre et la demande :</w:t>
                  </w:r>
                  <w:r w:rsidRPr="006C6F64">
                    <w:rPr>
                      <w:sz w:val="18"/>
                      <w:szCs w:val="18"/>
                      <w:lang w:val="fr-FR"/>
                    </w:rPr>
                    <w:t xml:space="preserve"> </w:t>
                  </w:r>
                  <w:r w:rsidRPr="006C6F64">
                    <w:rPr>
                      <w:sz w:val="18"/>
                      <w:szCs w:val="18"/>
                      <w:lang w:val="fr-CA"/>
                    </w:rPr>
                    <w:t>C’est l’idée que les consommatrices et les consommateurs désirent des biens (demande) et que les producteurs tentent de répondre à ce besoin (offre)</w:t>
                  </w:r>
                  <w:r w:rsidRPr="006C6F64">
                    <w:rPr>
                      <w:sz w:val="18"/>
                      <w:szCs w:val="18"/>
                      <w:lang w:val="fr-FR"/>
                    </w:rPr>
                    <w:t>.</w:t>
                  </w:r>
                </w:p>
                <w:p w14:paraId="3B8E6093" w14:textId="77777777" w:rsidR="006D762E" w:rsidRPr="006C6F64" w:rsidRDefault="006D762E" w:rsidP="006D762E">
                  <w:pPr>
                    <w:pStyle w:val="Copy"/>
                    <w:spacing w:after="0"/>
                    <w:rPr>
                      <w:sz w:val="18"/>
                      <w:szCs w:val="18"/>
                      <w:lang w:val="fr-FR"/>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6C6F64">
                    <w:rPr>
                      <w:sz w:val="18"/>
                      <w:szCs w:val="18"/>
                      <w:lang w:val="fr-CA"/>
                    </w:rPr>
                    <w:t>La loi de l’offre et la demande fait de sorte que les lecteurs DVD ont maintenant très peu de valeur</w:t>
                  </w:r>
                  <w:r w:rsidRPr="006C6F64">
                    <w:rPr>
                      <w:sz w:val="18"/>
                      <w:szCs w:val="18"/>
                      <w:lang w:val="fr-FR"/>
                    </w:rPr>
                    <w:t>.</w:t>
                  </w:r>
                </w:p>
                <w:p w14:paraId="47C818E3" w14:textId="77777777" w:rsidR="006D762E" w:rsidRPr="006C6F64" w:rsidRDefault="006D762E" w:rsidP="006D762E">
                  <w:pPr>
                    <w:pStyle w:val="Copy"/>
                    <w:spacing w:before="80" w:after="0"/>
                    <w:rPr>
                      <w:sz w:val="18"/>
                      <w:szCs w:val="18"/>
                      <w:lang w:val="fr-FR"/>
                    </w:rPr>
                  </w:pPr>
                  <w:r w:rsidRPr="006C6F64">
                    <w:rPr>
                      <w:b/>
                      <w:sz w:val="18"/>
                      <w:szCs w:val="18"/>
                      <w:lang w:val="fr-FR"/>
                    </w:rPr>
                    <w:t>Capitalisme :</w:t>
                  </w:r>
                  <w:r w:rsidRPr="006C6F64">
                    <w:rPr>
                      <w:sz w:val="18"/>
                      <w:szCs w:val="18"/>
                      <w:lang w:val="fr-FR"/>
                    </w:rPr>
                    <w:t xml:space="preserve"> </w:t>
                  </w:r>
                  <w:r w:rsidRPr="006C6F64">
                    <w:rPr>
                      <w:sz w:val="18"/>
                      <w:szCs w:val="18"/>
                      <w:lang w:val="fr-CA"/>
                    </w:rPr>
                    <w:t>C’est le concept par lequel les entrepreneuses et les entrepreneurs tentent de maximiser leurs profits</w:t>
                  </w:r>
                  <w:r w:rsidRPr="006C6F64">
                    <w:rPr>
                      <w:sz w:val="18"/>
                      <w:szCs w:val="18"/>
                      <w:lang w:val="fr-FR"/>
                    </w:rPr>
                    <w:t>.</w:t>
                  </w:r>
                </w:p>
                <w:p w14:paraId="6CAF8DF9" w14:textId="77777777" w:rsidR="006D762E" w:rsidRDefault="006D762E" w:rsidP="006D762E">
                  <w:pPr>
                    <w:pStyle w:val="Copy"/>
                    <w:spacing w:before="80" w:after="0"/>
                    <w:rPr>
                      <w:sz w:val="18"/>
                      <w:szCs w:val="18"/>
                      <w:lang w:val="fr-CA"/>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6C6F64">
                    <w:rPr>
                      <w:sz w:val="18"/>
                      <w:szCs w:val="18"/>
                      <w:lang w:val="fr-CA"/>
                    </w:rPr>
                    <w:t>Un effet du capitalisme est que la différence entre les riches et les pauvres est de plus en plus remarquable</w:t>
                  </w:r>
                  <w:r>
                    <w:rPr>
                      <w:sz w:val="18"/>
                      <w:szCs w:val="18"/>
                      <w:lang w:val="fr-CA"/>
                    </w:rPr>
                    <w:t>.</w:t>
                  </w:r>
                </w:p>
                <w:p w14:paraId="1B0AE1D2" w14:textId="25E679ED" w:rsidR="006D762E" w:rsidRPr="006C6F64" w:rsidRDefault="006D762E" w:rsidP="006D762E">
                  <w:pPr>
                    <w:pStyle w:val="Copy"/>
                    <w:spacing w:before="80" w:after="0"/>
                    <w:rPr>
                      <w:sz w:val="18"/>
                      <w:szCs w:val="18"/>
                      <w:lang w:val="fr-FR"/>
                    </w:rPr>
                  </w:pPr>
                  <w:r w:rsidRPr="006C6F64">
                    <w:rPr>
                      <w:b/>
                      <w:sz w:val="18"/>
                      <w:szCs w:val="18"/>
                      <w:lang w:val="fr-FR"/>
                    </w:rPr>
                    <w:t>Société de consommation :</w:t>
                  </w:r>
                  <w:r w:rsidRPr="006C6F64">
                    <w:rPr>
                      <w:sz w:val="18"/>
                      <w:szCs w:val="18"/>
                      <w:lang w:val="fr-FR"/>
                    </w:rPr>
                    <w:t xml:space="preserve"> </w:t>
                  </w:r>
                  <w:r w:rsidRPr="006C6F64">
                    <w:rPr>
                      <w:sz w:val="18"/>
                      <w:szCs w:val="18"/>
                      <w:lang w:val="fr-CA"/>
                    </w:rPr>
                    <w:t>C’est le système économique dans lequel nous vivons par lequel nous devons faire des achats afin d’assurer des revenus pour toutes les travailleuses et tous les travailleurs</w:t>
                  </w:r>
                  <w:r w:rsidRPr="006C6F64">
                    <w:rPr>
                      <w:sz w:val="18"/>
                      <w:szCs w:val="18"/>
                      <w:lang w:val="fr-FR"/>
                    </w:rPr>
                    <w:t>.</w:t>
                  </w:r>
                </w:p>
                <w:p w14:paraId="0B860671" w14:textId="77777777" w:rsidR="006D762E" w:rsidRPr="006C6F64" w:rsidRDefault="006D762E" w:rsidP="006D762E">
                  <w:pPr>
                    <w:pStyle w:val="Copy"/>
                    <w:spacing w:after="0"/>
                    <w:rPr>
                      <w:sz w:val="18"/>
                      <w:szCs w:val="18"/>
                      <w:lang w:val="fr-FR"/>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6C6F64">
                    <w:rPr>
                      <w:sz w:val="18"/>
                      <w:szCs w:val="18"/>
                      <w:lang w:val="fr-CA"/>
                    </w:rPr>
                    <w:t>Il est pratiquement impossible de vivre complètement hors de la société de consommation</w:t>
                  </w:r>
                  <w:r w:rsidRPr="006C6F64">
                    <w:rPr>
                      <w:sz w:val="18"/>
                      <w:szCs w:val="18"/>
                      <w:lang w:val="fr-FR"/>
                    </w:rPr>
                    <w:t>.</w:t>
                  </w:r>
                </w:p>
                <w:p w14:paraId="2FB1C5AA" w14:textId="77777777" w:rsidR="006D762E" w:rsidRPr="006C6F64" w:rsidRDefault="006D762E" w:rsidP="006D762E">
                  <w:pPr>
                    <w:pStyle w:val="Copy"/>
                    <w:spacing w:before="80" w:after="0"/>
                    <w:rPr>
                      <w:sz w:val="18"/>
                      <w:szCs w:val="18"/>
                      <w:lang w:val="fr-FR"/>
                    </w:rPr>
                  </w:pPr>
                  <w:r w:rsidRPr="006C6F64">
                    <w:rPr>
                      <w:b/>
                      <w:sz w:val="18"/>
                      <w:szCs w:val="18"/>
                      <w:lang w:val="fr-FR"/>
                    </w:rPr>
                    <w:t>Entrepreneuse/Entrepreneur :</w:t>
                  </w:r>
                  <w:r w:rsidRPr="006C6F64">
                    <w:rPr>
                      <w:sz w:val="18"/>
                      <w:szCs w:val="18"/>
                      <w:lang w:val="fr-FR"/>
                    </w:rPr>
                    <w:t xml:space="preserve"> </w:t>
                  </w:r>
                  <w:r w:rsidRPr="006C6F64">
                    <w:rPr>
                      <w:sz w:val="18"/>
                      <w:szCs w:val="18"/>
                      <w:lang w:val="fr-CA"/>
                    </w:rPr>
                    <w:t>C’est l’individu qui prend le risque d’investir son temps et son argent dans un commerce afin de se générer un revenu</w:t>
                  </w:r>
                  <w:r w:rsidRPr="006C6F64">
                    <w:rPr>
                      <w:sz w:val="18"/>
                      <w:szCs w:val="18"/>
                      <w:lang w:val="fr-FR"/>
                    </w:rPr>
                    <w:t>.</w:t>
                  </w:r>
                </w:p>
                <w:p w14:paraId="51F8CF77" w14:textId="77777777" w:rsidR="006D762E" w:rsidRPr="006C6F64" w:rsidRDefault="006D762E" w:rsidP="006D762E">
                  <w:pPr>
                    <w:pStyle w:val="Copy"/>
                    <w:spacing w:after="0"/>
                    <w:rPr>
                      <w:sz w:val="18"/>
                      <w:szCs w:val="18"/>
                      <w:lang w:val="fr-FR"/>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6C6F64">
                    <w:rPr>
                      <w:sz w:val="18"/>
                      <w:szCs w:val="18"/>
                      <w:lang w:val="fr-CA"/>
                    </w:rPr>
                    <w:t>Cette entrepreneuse vient d’ouvrir une boutique de chaussure sur la rue principale du village</w:t>
                  </w:r>
                  <w:r w:rsidRPr="006C6F64">
                    <w:rPr>
                      <w:sz w:val="18"/>
                      <w:szCs w:val="18"/>
                      <w:lang w:val="fr-FR"/>
                    </w:rPr>
                    <w:t>.</w:t>
                  </w:r>
                </w:p>
                <w:p w14:paraId="513BF7B9" w14:textId="77777777" w:rsidR="006D762E" w:rsidRPr="006C6F64" w:rsidRDefault="006D762E" w:rsidP="006D762E">
                  <w:pPr>
                    <w:pStyle w:val="Copy"/>
                    <w:spacing w:before="80" w:after="0"/>
                    <w:rPr>
                      <w:b/>
                      <w:sz w:val="18"/>
                      <w:szCs w:val="18"/>
                      <w:lang w:val="fr-FR"/>
                    </w:rPr>
                  </w:pPr>
                  <w:r w:rsidRPr="006C6F64">
                    <w:rPr>
                      <w:b/>
                      <w:sz w:val="18"/>
                      <w:szCs w:val="18"/>
                      <w:lang w:val="fr-FR"/>
                    </w:rPr>
                    <w:t>Aubaine :</w:t>
                  </w:r>
                  <w:r w:rsidRPr="006C6F64">
                    <w:rPr>
                      <w:sz w:val="18"/>
                      <w:szCs w:val="18"/>
                      <w:lang w:val="fr-FR"/>
                    </w:rPr>
                    <w:t xml:space="preserve"> </w:t>
                  </w:r>
                  <w:r w:rsidRPr="006C6F64">
                    <w:rPr>
                      <w:sz w:val="18"/>
                      <w:szCs w:val="18"/>
                      <w:lang w:val="fr-CA"/>
                    </w:rPr>
                    <w:t>C’est le nom que l’on donne à l’achat à bon marché que réalise une consommatrice ou un consommateur</w:t>
                  </w:r>
                  <w:r w:rsidRPr="006C6F64">
                    <w:rPr>
                      <w:sz w:val="18"/>
                      <w:szCs w:val="18"/>
                      <w:lang w:val="fr-FR"/>
                    </w:rPr>
                    <w:t>.</w:t>
                  </w:r>
                </w:p>
                <w:p w14:paraId="0A0F2AB7" w14:textId="049B58D7" w:rsidR="0051678C" w:rsidRPr="006D762E" w:rsidRDefault="006D762E" w:rsidP="006D762E">
                  <w:pPr>
                    <w:pStyle w:val="Copy"/>
                    <w:spacing w:after="0"/>
                    <w:rPr>
                      <w:sz w:val="18"/>
                      <w:szCs w:val="18"/>
                      <w:lang w:val="fr-FR"/>
                    </w:rPr>
                  </w:pPr>
                  <w:r w:rsidRPr="006C6F64">
                    <w:rPr>
                      <w:b/>
                      <w:sz w:val="18"/>
                      <w:szCs w:val="18"/>
                      <w:lang w:val="fr-FR"/>
                    </w:rPr>
                    <w:t>Dans une phrase</w:t>
                  </w:r>
                  <w:r>
                    <w:rPr>
                      <w:b/>
                      <w:sz w:val="18"/>
                      <w:szCs w:val="18"/>
                      <w:lang w:val="fr-FR"/>
                    </w:rPr>
                    <w:t> </w:t>
                  </w:r>
                  <w:r w:rsidRPr="006C6F64">
                    <w:rPr>
                      <w:b/>
                      <w:sz w:val="18"/>
                      <w:szCs w:val="18"/>
                      <w:lang w:val="fr-FR"/>
                    </w:rPr>
                    <w:t>:</w:t>
                  </w:r>
                  <w:r w:rsidRPr="006C6F64">
                    <w:rPr>
                      <w:sz w:val="18"/>
                      <w:szCs w:val="18"/>
                      <w:lang w:val="fr-FR"/>
                    </w:rPr>
                    <w:t xml:space="preserve"> </w:t>
                  </w:r>
                  <w:r w:rsidRPr="006C6F64">
                    <w:rPr>
                      <w:sz w:val="18"/>
                      <w:szCs w:val="18"/>
                      <w:lang w:val="fr-CA"/>
                    </w:rPr>
                    <w:t>J’ai acheté cette barre de chocolat en solde à 1</w:t>
                  </w:r>
                  <w:r>
                    <w:rPr>
                      <w:sz w:val="18"/>
                      <w:szCs w:val="18"/>
                      <w:lang w:val="fr-CA"/>
                    </w:rPr>
                    <w:t>,25 </w:t>
                  </w:r>
                  <w:r w:rsidRPr="006C6F64">
                    <w:rPr>
                      <w:sz w:val="18"/>
                      <w:szCs w:val="18"/>
                      <w:lang w:val="fr-CA"/>
                    </w:rPr>
                    <w:t>$ alors qu’habituellement elle coûte 1</w:t>
                  </w:r>
                  <w:r>
                    <w:rPr>
                      <w:sz w:val="18"/>
                      <w:szCs w:val="18"/>
                      <w:lang w:val="fr-CA"/>
                    </w:rPr>
                    <w:t>,75 </w:t>
                  </w:r>
                  <w:r w:rsidRPr="006C6F64">
                    <w:rPr>
                      <w:sz w:val="18"/>
                      <w:szCs w:val="18"/>
                      <w:lang w:val="fr-CA"/>
                    </w:rPr>
                    <w:t>$. Quelle aubaine</w:t>
                  </w:r>
                  <w:r w:rsidRPr="00964A94">
                    <w:rPr>
                      <w:sz w:val="18"/>
                      <w:szCs w:val="18"/>
                      <w:lang w:val="fr-FR"/>
                    </w:rPr>
                    <w:t>!</w:t>
                  </w:r>
                </w:p>
              </w:tc>
              <w:tc>
                <w:tcPr>
                  <w:tcW w:w="5212" w:type="dxa"/>
                  <w:tcMar>
                    <w:top w:w="115" w:type="dxa"/>
                    <w:left w:w="144" w:type="dxa"/>
                    <w:right w:w="0" w:type="dxa"/>
                  </w:tcMar>
                </w:tcPr>
                <w:p w14:paraId="3231DB15" w14:textId="73A5FFCA" w:rsidR="0051678C" w:rsidRPr="00964A94" w:rsidRDefault="0051678C" w:rsidP="00E95342">
                  <w:pPr>
                    <w:pStyle w:val="Copy"/>
                    <w:spacing w:after="0"/>
                    <w:rPr>
                      <w:lang w:val="fr-FR"/>
                    </w:rPr>
                  </w:pPr>
                </w:p>
              </w:tc>
            </w:tr>
          </w:tbl>
          <w:p w14:paraId="3B2BB494" w14:textId="77777777" w:rsidR="0051678C" w:rsidRPr="00964A94" w:rsidRDefault="0051678C" w:rsidP="00E95342">
            <w:pPr>
              <w:pStyle w:val="Copy"/>
              <w:rPr>
                <w:lang w:val="fr-FR"/>
              </w:rPr>
            </w:pPr>
          </w:p>
        </w:tc>
      </w:tr>
    </w:tbl>
    <w:p w14:paraId="497CE63A" w14:textId="1BC5FEE8" w:rsidR="0051678C" w:rsidRDefault="00B32D8E">
      <w:r>
        <w:rPr>
          <w:rFonts w:ascii="Verdana" w:hAnsi="Verdana" w:cs="Arial"/>
          <w:noProof/>
          <w:color w:val="FFFFFF" w:themeColor="background1"/>
          <w:sz w:val="36"/>
          <w:szCs w:val="36"/>
        </w:rPr>
        <mc:AlternateContent>
          <mc:Choice Requires="wps">
            <w:drawing>
              <wp:anchor distT="0" distB="0" distL="114300" distR="114300" simplePos="0" relativeHeight="251786240" behindDoc="0" locked="0" layoutInCell="1" allowOverlap="1" wp14:anchorId="42DB9689" wp14:editId="66B2ED5E">
                <wp:simplePos x="0" y="0"/>
                <wp:positionH relativeFrom="column">
                  <wp:posOffset>4371</wp:posOffset>
                </wp:positionH>
                <wp:positionV relativeFrom="page">
                  <wp:posOffset>82710</wp:posOffset>
                </wp:positionV>
                <wp:extent cx="1413510"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731E64" w14:textId="02663E06" w:rsidR="00B32D8E" w:rsidRPr="00ED7BE9" w:rsidRDefault="00B32D8E" w:rsidP="00B32D8E">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B9689" id="Text Box 15" o:spid="_x0000_s1027" type="#_x0000_t202" style="position:absolute;margin-left:.35pt;margin-top:6.5pt;width:111.3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" filled="f" stroked="f">
                <v:textbox>
                  <w:txbxContent>
                    <w:p w14:paraId="54731E64" w14:textId="02663E06" w:rsidR="00B32D8E" w:rsidRPr="00ED7BE9" w:rsidRDefault="00B32D8E" w:rsidP="00B32D8E">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r w:rsidR="0051678C">
        <w:br w:type="page"/>
      </w:r>
    </w:p>
    <w:tbl>
      <w:tblPr>
        <w:tblStyle w:val="TableGrid"/>
        <w:tblpPr w:leftFromText="180" w:rightFromText="180" w:vertAnchor="text" w:horzAnchor="margin" w:tblpY="37"/>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25896" w:rsidRPr="00614D2F" w14:paraId="75D4688B" w14:textId="77777777" w:rsidTr="006D762E">
        <w:trPr>
          <w:trHeight w:val="108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7B0D47C" w14:textId="68C0DA20" w:rsidR="00725896" w:rsidRPr="005F69BC" w:rsidRDefault="005F69BC" w:rsidP="006D762E">
            <w:pPr>
              <w:pStyle w:val="AppendixName"/>
              <w:rPr>
                <w:lang w:val="fr-FR"/>
              </w:rPr>
            </w:pPr>
            <w:r w:rsidRPr="005F69BC">
              <w:rPr>
                <w:lang w:val="fr-CA"/>
              </w:rPr>
              <w:lastRenderedPageBreak/>
              <w:t>Exemple d’un jeu de mots</w:t>
            </w:r>
          </w:p>
        </w:tc>
      </w:tr>
      <w:tr w:rsidR="00725896" w14:paraId="1B25899C" w14:textId="77777777" w:rsidTr="006D762E">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6D9C348" w14:textId="4D938C13" w:rsidR="00725896" w:rsidRDefault="005F69BC" w:rsidP="006D762E">
            <w:pPr>
              <w:pStyle w:val="Copy"/>
              <w:jc w:val="center"/>
            </w:pPr>
            <w:r>
              <w:rPr>
                <w:rFonts w:ascii="Arial" w:hAnsi="Arial"/>
                <w:b/>
                <w:noProof/>
                <w:lang w:val="en-US"/>
              </w:rPr>
              <w:drawing>
                <wp:inline distT="0" distB="0" distL="0" distR="0" wp14:anchorId="3071A36C" wp14:editId="12973D01">
                  <wp:extent cx="4600575" cy="6400800"/>
                  <wp:effectExtent l="95250" t="95250" r="104775" b="9525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s cachés commerce équitable.jpg"/>
                          <pic:cNvPicPr/>
                        </pic:nvPicPr>
                        <pic:blipFill>
                          <a:blip r:embed="rId25">
                            <a:extLst>
                              <a:ext uri="{28A0092B-C50C-407E-A947-70E740481C1C}">
                                <a14:useLocalDpi xmlns:a14="http://schemas.microsoft.com/office/drawing/2010/main" val="0"/>
                              </a:ext>
                            </a:extLst>
                          </a:blip>
                          <a:stretch>
                            <a:fillRect/>
                          </a:stretch>
                        </pic:blipFill>
                        <pic:spPr>
                          <a:xfrm>
                            <a:off x="0" y="0"/>
                            <a:ext cx="4600575" cy="64008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r>
    </w:tbl>
    <w:p w14:paraId="18442563" w14:textId="189ECCD5" w:rsidR="006D4892" w:rsidRDefault="0072589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76000" behindDoc="0" locked="0" layoutInCell="1" allowOverlap="1" wp14:anchorId="619F4003" wp14:editId="3C1A21B8">
                <wp:simplePos x="0" y="0"/>
                <wp:positionH relativeFrom="column">
                  <wp:posOffset>-8467</wp:posOffset>
                </wp:positionH>
                <wp:positionV relativeFrom="page">
                  <wp:posOffset>127635</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571B3" w14:textId="4D4F2C01" w:rsidR="00725896" w:rsidRPr="00ED7BE9" w:rsidRDefault="005F69BC" w:rsidP="00906E2E">
                            <w:pPr>
                              <w:rPr>
                                <w:rFonts w:ascii="Verdana" w:hAnsi="Verdana"/>
                                <w:b/>
                                <w:color w:val="54B948"/>
                                <w:sz w:val="26"/>
                                <w:szCs w:val="26"/>
                                <w:lang w:val="en-CA"/>
                              </w:rPr>
                            </w:pPr>
                            <w:r>
                              <w:rPr>
                                <w:rFonts w:ascii="Verdana" w:hAnsi="Verdana"/>
                                <w:b/>
                                <w:color w:val="54B948"/>
                                <w:sz w:val="26"/>
                                <w:szCs w:val="26"/>
                                <w:lang w:val="en-CA"/>
                              </w:rPr>
                              <w:t>ANNEXE</w:t>
                            </w:r>
                            <w:r w:rsidR="00725896">
                              <w:rPr>
                                <w:rFonts w:ascii="Verdana" w:hAnsi="Verdana"/>
                                <w:b/>
                                <w:color w:val="54B948"/>
                                <w:sz w:val="26"/>
                                <w:szCs w:val="26"/>
                                <w:lang w:val="en-CA"/>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4003" id="Text Box 9" o:spid="_x0000_s1028" type="#_x0000_t202" style="position:absolute;margin-left:-.65pt;margin-top:10.05pt;width:111.3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" filled="f" stroked="f">
                <v:textbox>
                  <w:txbxContent>
                    <w:p w14:paraId="6E5571B3" w14:textId="4D4F2C01" w:rsidR="00725896" w:rsidRPr="00ED7BE9" w:rsidRDefault="005F69BC" w:rsidP="00906E2E">
                      <w:pPr>
                        <w:rPr>
                          <w:rFonts w:ascii="Verdana" w:hAnsi="Verdana"/>
                          <w:b/>
                          <w:color w:val="54B948"/>
                          <w:sz w:val="26"/>
                          <w:szCs w:val="26"/>
                          <w:lang w:val="en-CA"/>
                        </w:rPr>
                      </w:pPr>
                      <w:r>
                        <w:rPr>
                          <w:rFonts w:ascii="Verdana" w:hAnsi="Verdana"/>
                          <w:b/>
                          <w:color w:val="54B948"/>
                          <w:sz w:val="26"/>
                          <w:szCs w:val="26"/>
                          <w:lang w:val="en-CA"/>
                        </w:rPr>
                        <w:t>ANNEXE</w:t>
                      </w:r>
                      <w:r w:rsidR="00725896">
                        <w:rPr>
                          <w:rFonts w:ascii="Verdana" w:hAnsi="Verdana"/>
                          <w:b/>
                          <w:color w:val="54B948"/>
                          <w:sz w:val="26"/>
                          <w:szCs w:val="26"/>
                          <w:lang w:val="en-CA"/>
                        </w:rPr>
                        <w:t xml:space="preserve"> B</w:t>
                      </w:r>
                    </w:p>
                  </w:txbxContent>
                </v:textbox>
                <w10:wrap anchory="page"/>
              </v:shape>
            </w:pict>
          </mc:Fallback>
        </mc:AlternateContent>
      </w:r>
    </w:p>
    <w:tbl>
      <w:tblPr>
        <w:tblStyle w:val="TableGrid"/>
        <w:tblpPr w:leftFromText="180" w:rightFromText="180" w:vertAnchor="text" w:horzAnchor="margin" w:tblpY="37"/>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25896" w:rsidRPr="00614D2F" w14:paraId="75D6654B" w14:textId="77777777" w:rsidTr="006D762E">
        <w:trPr>
          <w:trHeight w:val="108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57287F3" w14:textId="00DD54A2" w:rsidR="00725896" w:rsidRPr="005F69BC" w:rsidRDefault="005F69BC" w:rsidP="006D762E">
            <w:pPr>
              <w:pStyle w:val="AppendixName"/>
              <w:rPr>
                <w:lang w:val="fr-FR"/>
              </w:rPr>
            </w:pPr>
            <w:r w:rsidRPr="005F69BC">
              <w:rPr>
                <w:lang w:val="fr-CA"/>
              </w:rPr>
              <w:lastRenderedPageBreak/>
              <w:t>Corrigé d’un jeu de mots</w:t>
            </w:r>
          </w:p>
        </w:tc>
      </w:tr>
      <w:tr w:rsidR="00725896" w14:paraId="324E4137" w14:textId="77777777" w:rsidTr="006D762E">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CF8DD4A" w14:textId="0AD4268E" w:rsidR="00725896" w:rsidRDefault="005F69BC" w:rsidP="006D762E">
            <w:pPr>
              <w:pStyle w:val="Copy"/>
              <w:jc w:val="center"/>
            </w:pPr>
            <w:r>
              <w:rPr>
                <w:rFonts w:ascii="Arial" w:hAnsi="Arial"/>
                <w:b/>
                <w:noProof/>
                <w:lang w:val="en-US"/>
              </w:rPr>
              <w:drawing>
                <wp:inline distT="0" distB="0" distL="0" distR="0" wp14:anchorId="229EFC05" wp14:editId="6C63EC21">
                  <wp:extent cx="4595695" cy="6262576"/>
                  <wp:effectExtent l="88900" t="88900" r="90805" b="8763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gé - mots cachés.jpg"/>
                          <pic:cNvPicPr/>
                        </pic:nvPicPr>
                        <pic:blipFill>
                          <a:blip r:embed="rId26">
                            <a:extLst>
                              <a:ext uri="{28A0092B-C50C-407E-A947-70E740481C1C}">
                                <a14:useLocalDpi xmlns:a14="http://schemas.microsoft.com/office/drawing/2010/main" val="0"/>
                              </a:ext>
                            </a:extLst>
                          </a:blip>
                          <a:stretch>
                            <a:fillRect/>
                          </a:stretch>
                        </pic:blipFill>
                        <pic:spPr>
                          <a:xfrm>
                            <a:off x="0" y="0"/>
                            <a:ext cx="4606993" cy="627797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r>
    </w:tbl>
    <w:p w14:paraId="5E0F0FAE" w14:textId="2AD69B2B" w:rsidR="00906E2E" w:rsidRDefault="0072589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80096" behindDoc="0" locked="0" layoutInCell="1" allowOverlap="1" wp14:anchorId="4F00CE9B" wp14:editId="733795E8">
                <wp:simplePos x="0" y="0"/>
                <wp:positionH relativeFrom="column">
                  <wp:posOffset>0</wp:posOffset>
                </wp:positionH>
                <wp:positionV relativeFrom="page">
                  <wp:posOffset>89535</wp:posOffset>
                </wp:positionV>
                <wp:extent cx="141351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012A1D" w14:textId="5681B36D" w:rsidR="00725896" w:rsidRPr="00ED7BE9" w:rsidRDefault="005F69BC" w:rsidP="00906E2E">
                            <w:pPr>
                              <w:rPr>
                                <w:rFonts w:ascii="Verdana" w:hAnsi="Verdana"/>
                                <w:b/>
                                <w:color w:val="54B948"/>
                                <w:sz w:val="26"/>
                                <w:szCs w:val="26"/>
                                <w:lang w:val="en-CA"/>
                              </w:rPr>
                            </w:pPr>
                            <w:r>
                              <w:rPr>
                                <w:rFonts w:ascii="Verdana" w:hAnsi="Verdana"/>
                                <w:b/>
                                <w:color w:val="54B948"/>
                                <w:sz w:val="26"/>
                                <w:szCs w:val="26"/>
                                <w:lang w:val="en-CA"/>
                              </w:rPr>
                              <w:t>ANNEXE</w:t>
                            </w:r>
                            <w:r w:rsidR="00725896">
                              <w:rPr>
                                <w:rFonts w:ascii="Verdana" w:hAnsi="Verdana"/>
                                <w:b/>
                                <w:color w:val="54B948"/>
                                <w:sz w:val="26"/>
                                <w:szCs w:val="26"/>
                                <w:lang w:val="en-CA"/>
                              </w:rP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CE9B" id="Text Box 13" o:spid="_x0000_s1029" type="#_x0000_t202" style="position:absolute;margin-left:0;margin-top:7.05pt;width:111.3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" filled="f" stroked="f">
                <v:textbox>
                  <w:txbxContent>
                    <w:p w14:paraId="0B012A1D" w14:textId="5681B36D" w:rsidR="00725896" w:rsidRPr="00ED7BE9" w:rsidRDefault="005F69BC" w:rsidP="00906E2E">
                      <w:pPr>
                        <w:rPr>
                          <w:rFonts w:ascii="Verdana" w:hAnsi="Verdana"/>
                          <w:b/>
                          <w:color w:val="54B948"/>
                          <w:sz w:val="26"/>
                          <w:szCs w:val="26"/>
                          <w:lang w:val="en-CA"/>
                        </w:rPr>
                      </w:pPr>
                      <w:r>
                        <w:rPr>
                          <w:rFonts w:ascii="Verdana" w:hAnsi="Verdana"/>
                          <w:b/>
                          <w:color w:val="54B948"/>
                          <w:sz w:val="26"/>
                          <w:szCs w:val="26"/>
                          <w:lang w:val="en-CA"/>
                        </w:rPr>
                        <w:t>ANNEXE</w:t>
                      </w:r>
                      <w:r w:rsidR="00725896">
                        <w:rPr>
                          <w:rFonts w:ascii="Verdana" w:hAnsi="Verdana"/>
                          <w:b/>
                          <w:color w:val="54B948"/>
                          <w:sz w:val="26"/>
                          <w:szCs w:val="26"/>
                          <w:lang w:val="en-CA"/>
                        </w:rPr>
                        <w:t xml:space="preserve">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25896" w:rsidRPr="00614D2F" w14:paraId="71F53455" w14:textId="77777777" w:rsidTr="006D762E">
        <w:trPr>
          <w:trHeight w:val="108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4C7041A" w14:textId="79679037" w:rsidR="00725896" w:rsidRPr="001864F7" w:rsidRDefault="001864F7" w:rsidP="004D0EEE">
            <w:pPr>
              <w:pStyle w:val="AppendixName"/>
              <w:rPr>
                <w:lang w:val="fr-FR"/>
              </w:rPr>
            </w:pPr>
            <w:r w:rsidRPr="001864F7">
              <w:rPr>
                <w:lang w:val="fr-FR"/>
              </w:rPr>
              <w:lastRenderedPageBreak/>
              <w:t>Diagramme de Venn : Comparer le chocolat conventionnel et le chocolat équitable</w:t>
            </w:r>
          </w:p>
        </w:tc>
      </w:tr>
      <w:tr w:rsidR="00725896" w:rsidRPr="00614D2F" w14:paraId="47572F4E" w14:textId="77777777" w:rsidTr="004D0EEE">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CCFE262" w14:textId="60FF8167" w:rsidR="00A96E97" w:rsidRDefault="001864F7" w:rsidP="00A96E97">
            <w:pPr>
              <w:pStyle w:val="Copy"/>
              <w:spacing w:after="40"/>
              <w:rPr>
                <w:sz w:val="18"/>
                <w:szCs w:val="18"/>
              </w:rPr>
            </w:pPr>
            <w:r>
              <w:rPr>
                <w:b/>
                <w:sz w:val="18"/>
                <w:szCs w:val="18"/>
              </w:rPr>
              <w:t>I</w:t>
            </w:r>
            <w:r w:rsidR="00A96E97" w:rsidRPr="00E95342">
              <w:rPr>
                <w:b/>
                <w:sz w:val="18"/>
                <w:szCs w:val="18"/>
              </w:rPr>
              <w:t>nstructions</w:t>
            </w:r>
            <w:r>
              <w:rPr>
                <w:b/>
                <w:sz w:val="18"/>
                <w:szCs w:val="18"/>
              </w:rPr>
              <w:t xml:space="preserve"> </w:t>
            </w:r>
            <w:r w:rsidR="00A96E97" w:rsidRPr="00E95342">
              <w:rPr>
                <w:b/>
                <w:sz w:val="18"/>
                <w:szCs w:val="18"/>
              </w:rPr>
              <w:t>:</w:t>
            </w:r>
            <w:r w:rsidR="00A96E97" w:rsidRPr="00D75268">
              <w:rPr>
                <w:sz w:val="18"/>
                <w:szCs w:val="18"/>
              </w:rPr>
              <w:t xml:space="preserve"> </w:t>
            </w:r>
          </w:p>
          <w:p w14:paraId="6E2C9D98" w14:textId="1A5C26AA" w:rsidR="00A96E97" w:rsidRDefault="001864F7" w:rsidP="00A96E97">
            <w:pPr>
              <w:pStyle w:val="Copy"/>
              <w:spacing w:after="40"/>
              <w:rPr>
                <w:sz w:val="18"/>
                <w:szCs w:val="18"/>
              </w:rPr>
            </w:pPr>
            <w:r w:rsidRPr="001864F7">
              <w:rPr>
                <w:sz w:val="18"/>
                <w:szCs w:val="18"/>
                <w:lang w:val="fr-FR"/>
              </w:rPr>
              <w:t>Pendant que vous regardez la vidéo « Pareil pas pareil »</w:t>
            </w:r>
            <w:r w:rsidRPr="001864F7">
              <w:rPr>
                <w:sz w:val="18"/>
                <w:szCs w:val="18"/>
                <w:lang w:val="en-US"/>
              </w:rPr>
              <w:t xml:space="preserve"> </w:t>
            </w:r>
            <w:r w:rsidR="00A96E97" w:rsidRPr="00D75268">
              <w:rPr>
                <w:sz w:val="18"/>
                <w:szCs w:val="18"/>
              </w:rPr>
              <w:t>(</w:t>
            </w:r>
            <w:hyperlink r:id="rId27" w:history="1">
              <w:r w:rsidR="00DF367E" w:rsidRPr="00DF367E">
                <w:rPr>
                  <w:rStyle w:val="Hyperlink"/>
                  <w:sz w:val="18"/>
                  <w:szCs w:val="18"/>
                  <w:lang w:val="fr-FR"/>
                </w:rPr>
                <w:t>http://equiterre.org/solution/pareil-pas-pareil</w:t>
              </w:r>
            </w:hyperlink>
            <w:r w:rsidR="00A96E97" w:rsidRPr="00D75268">
              <w:rPr>
                <w:sz w:val="18"/>
                <w:szCs w:val="18"/>
              </w:rPr>
              <w:t xml:space="preserve">), </w:t>
            </w:r>
            <w:r w:rsidRPr="001864F7">
              <w:rPr>
                <w:sz w:val="18"/>
                <w:szCs w:val="18"/>
                <w:lang w:val="fr-FR"/>
              </w:rPr>
              <w:t>en paires ou en petits groupes, utilisez le diagramme de Venn ci-dessous pour comparer et indiquer les différences entre le cacao (chocolat) conventionnel et équitable</w:t>
            </w:r>
            <w:r w:rsidR="00A96E97" w:rsidRPr="00E95342">
              <w:rPr>
                <w:sz w:val="18"/>
                <w:szCs w:val="18"/>
              </w:rPr>
              <w:t xml:space="preserve">. </w:t>
            </w:r>
          </w:p>
          <w:p w14:paraId="40A6C1CF" w14:textId="77777777" w:rsidR="00A96E97" w:rsidRPr="00E95342" w:rsidRDefault="00A96E97" w:rsidP="00A96E97">
            <w:pPr>
              <w:pStyle w:val="Copy"/>
              <w:spacing w:before="1560" w:after="40"/>
              <w:jc w:val="center"/>
              <w:rPr>
                <w:sz w:val="18"/>
                <w:szCs w:val="18"/>
              </w:rPr>
            </w:pPr>
            <w:r w:rsidRPr="00E95342">
              <w:rPr>
                <w:noProof/>
                <w:sz w:val="18"/>
                <w:szCs w:val="18"/>
                <w:lang w:val="en-US"/>
              </w:rPr>
              <mc:AlternateContent>
                <mc:Choice Requires="wps">
                  <w:drawing>
                    <wp:anchor distT="0" distB="0" distL="114300" distR="114300" simplePos="0" relativeHeight="251788288" behindDoc="0" locked="0" layoutInCell="1" allowOverlap="1" wp14:anchorId="58660A20" wp14:editId="5D9F44FD">
                      <wp:simplePos x="0" y="0"/>
                      <wp:positionH relativeFrom="margin">
                        <wp:posOffset>940435</wp:posOffset>
                      </wp:positionH>
                      <wp:positionV relativeFrom="paragraph">
                        <wp:posOffset>577215</wp:posOffset>
                      </wp:positionV>
                      <wp:extent cx="4635500" cy="431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5500" cy="431800"/>
                              </a:xfrm>
                              <a:prstGeom prst="rect">
                                <a:avLst/>
                              </a:prstGeom>
                              <a:noFill/>
                              <a:ln w="6350">
                                <a:noFill/>
                              </a:ln>
                            </wps:spPr>
                            <wps:txbx>
                              <w:txbxContent>
                                <w:p w14:paraId="52C4CF02" w14:textId="673C248D" w:rsidR="00A96E97" w:rsidRPr="00D92739" w:rsidRDefault="001864F7" w:rsidP="00A96E97">
                                  <w:pPr>
                                    <w:pStyle w:val="CommentText"/>
                                    <w:jc w:val="center"/>
                                    <w:rPr>
                                      <w:b/>
                                    </w:rPr>
                                  </w:pPr>
                                  <w:r w:rsidRPr="001864F7">
                                    <w:rPr>
                                      <w:b/>
                                      <w:lang w:val="fr-FR"/>
                                    </w:rPr>
                                    <w:t>Cacao conventionnel</w:t>
                                  </w:r>
                                  <w:r w:rsidR="00A96E97" w:rsidRPr="00D92739">
                                    <w:rPr>
                                      <w:b/>
                                    </w:rPr>
                                    <w:t xml:space="preserve">    </w:t>
                                  </w:r>
                                  <w:r w:rsidR="00A96E97">
                                    <w:rPr>
                                      <w:b/>
                                    </w:rPr>
                                    <w:t xml:space="preserve">        </w:t>
                                  </w:r>
                                  <w:r w:rsidR="00A96E97" w:rsidRPr="00D92739">
                                    <w:rPr>
                                      <w:b/>
                                    </w:rPr>
                                    <w:t xml:space="preserve"> </w:t>
                                  </w:r>
                                  <w:r w:rsidR="00A96E97">
                                    <w:rPr>
                                      <w:b/>
                                    </w:rPr>
                                    <w:t xml:space="preserve"> </w:t>
                                  </w:r>
                                  <w:r w:rsidRPr="001864F7">
                                    <w:rPr>
                                      <w:b/>
                                      <w:lang w:val="fr-FR"/>
                                    </w:rPr>
                                    <w:t>LES DEUX</w:t>
                                  </w:r>
                                  <w:r w:rsidR="00A96E97" w:rsidRPr="00D92739">
                                    <w:rPr>
                                      <w:b/>
                                    </w:rPr>
                                    <w:t xml:space="preserve">       </w:t>
                                  </w:r>
                                  <w:r w:rsidR="00A96E97">
                                    <w:rPr>
                                      <w:b/>
                                    </w:rPr>
                                    <w:t xml:space="preserve">        </w:t>
                                  </w:r>
                                  <w:r w:rsidR="00A96E97" w:rsidRPr="00D92739">
                                    <w:rPr>
                                      <w:b/>
                                    </w:rPr>
                                    <w:t xml:space="preserve"> </w:t>
                                  </w:r>
                                  <w:r w:rsidRPr="001864F7">
                                    <w:rPr>
                                      <w:b/>
                                      <w:lang w:val="fr-FR"/>
                                    </w:rPr>
                                    <w:t>Cacao équitable</w:t>
                                  </w:r>
                                </w:p>
                                <w:p w14:paraId="634658F7" w14:textId="77777777" w:rsidR="00A96E97" w:rsidRDefault="00A96E97" w:rsidP="00A96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60A20" id="Text Box 7" o:spid="_x0000_s1030" type="#_x0000_t202" style="position:absolute;left:0;text-align:left;margin-left:74.05pt;margin-top:45.45pt;width:365pt;height:34pt;z-index:251788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" filled="f" stroked="f" strokeweight=".5pt">
                      <v:textbox>
                        <w:txbxContent>
                          <w:p w14:paraId="52C4CF02" w14:textId="673C248D" w:rsidR="00A96E97" w:rsidRPr="00D92739" w:rsidRDefault="001864F7" w:rsidP="00A96E97">
                            <w:pPr>
                              <w:pStyle w:val="CommentText"/>
                              <w:jc w:val="center"/>
                              <w:rPr>
                                <w:b/>
                              </w:rPr>
                            </w:pPr>
                            <w:r w:rsidRPr="001864F7">
                              <w:rPr>
                                <w:b/>
                                <w:lang w:val="fr-FR"/>
                              </w:rPr>
                              <w:t>Cacao conventionnel</w:t>
                            </w:r>
                            <w:r w:rsidR="00A96E97" w:rsidRPr="00D92739">
                              <w:rPr>
                                <w:b/>
                              </w:rPr>
                              <w:t xml:space="preserve">    </w:t>
                            </w:r>
                            <w:r w:rsidR="00A96E97">
                              <w:rPr>
                                <w:b/>
                              </w:rPr>
                              <w:t xml:space="preserve">        </w:t>
                            </w:r>
                            <w:r w:rsidR="00A96E97" w:rsidRPr="00D92739">
                              <w:rPr>
                                <w:b/>
                              </w:rPr>
                              <w:t xml:space="preserve"> </w:t>
                            </w:r>
                            <w:r w:rsidR="00A96E97">
                              <w:rPr>
                                <w:b/>
                              </w:rPr>
                              <w:t xml:space="preserve"> </w:t>
                            </w:r>
                            <w:r w:rsidRPr="001864F7">
                              <w:rPr>
                                <w:b/>
                                <w:lang w:val="fr-FR"/>
                              </w:rPr>
                              <w:t>LES DEUX</w:t>
                            </w:r>
                            <w:r w:rsidR="00A96E97" w:rsidRPr="00D92739">
                              <w:rPr>
                                <w:b/>
                              </w:rPr>
                              <w:t xml:space="preserve">       </w:t>
                            </w:r>
                            <w:r w:rsidR="00A96E97">
                              <w:rPr>
                                <w:b/>
                              </w:rPr>
                              <w:t xml:space="preserve">        </w:t>
                            </w:r>
                            <w:r w:rsidR="00A96E97" w:rsidRPr="00D92739">
                              <w:rPr>
                                <w:b/>
                              </w:rPr>
                              <w:t xml:space="preserve"> </w:t>
                            </w:r>
                            <w:r w:rsidRPr="001864F7">
                              <w:rPr>
                                <w:b/>
                                <w:lang w:val="fr-FR"/>
                              </w:rPr>
                              <w:t>Cacao équitable</w:t>
                            </w:r>
                          </w:p>
                          <w:p w14:paraId="634658F7" w14:textId="77777777" w:rsidR="00A96E97" w:rsidRDefault="00A96E97" w:rsidP="00A96E97"/>
                        </w:txbxContent>
                      </v:textbox>
                      <w10:wrap anchorx="margin"/>
                    </v:shape>
                  </w:pict>
                </mc:Fallback>
              </mc:AlternateContent>
            </w:r>
            <w:r w:rsidRPr="00E95342">
              <w:rPr>
                <w:noProof/>
                <w:sz w:val="18"/>
                <w:szCs w:val="18"/>
                <w:lang w:val="en-US"/>
              </w:rPr>
              <w:drawing>
                <wp:inline distT="0" distB="0" distL="0" distR="0" wp14:anchorId="4226962C" wp14:editId="5D5BDDEA">
                  <wp:extent cx="5573963" cy="34163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n Diagram.jpg"/>
                          <pic:cNvPicPr/>
                        </pic:nvPicPr>
                        <pic:blipFill>
                          <a:blip r:embed="rId28">
                            <a:extLst>
                              <a:ext uri="{28A0092B-C50C-407E-A947-70E740481C1C}">
                                <a14:useLocalDpi xmlns:a14="http://schemas.microsoft.com/office/drawing/2010/main" val="0"/>
                              </a:ext>
                            </a:extLst>
                          </a:blip>
                          <a:stretch>
                            <a:fillRect/>
                          </a:stretch>
                        </pic:blipFill>
                        <pic:spPr>
                          <a:xfrm>
                            <a:off x="0" y="0"/>
                            <a:ext cx="5593615" cy="3428345"/>
                          </a:xfrm>
                          <a:prstGeom prst="rect">
                            <a:avLst/>
                          </a:prstGeom>
                        </pic:spPr>
                      </pic:pic>
                    </a:graphicData>
                  </a:graphic>
                </wp:inline>
              </w:drawing>
            </w:r>
          </w:p>
          <w:p w14:paraId="05090D7D" w14:textId="6D0ACF6F" w:rsidR="00725896" w:rsidRPr="007E1F04" w:rsidRDefault="00725896" w:rsidP="007E1F04">
            <w:pPr>
              <w:pStyle w:val="Copy"/>
              <w:rPr>
                <w:b/>
                <w:sz w:val="19"/>
                <w:szCs w:val="19"/>
                <w:lang w:val="fr-FR"/>
              </w:rPr>
            </w:pPr>
          </w:p>
        </w:tc>
      </w:tr>
    </w:tbl>
    <w:p w14:paraId="7AA17623" w14:textId="763E8651" w:rsidR="00906E2E" w:rsidRPr="007E1F04" w:rsidRDefault="00725896">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123F8F9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3C53754" w:rsidR="00CC12B7" w:rsidRPr="00ED7BE9" w:rsidRDefault="005F69BC" w:rsidP="00906E2E">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w:t>
                            </w:r>
                            <w:r w:rsidR="00725896">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31"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" filled="f" stroked="f">
                <v:textbox>
                  <w:txbxContent>
                    <w:p w14:paraId="3BAD82DB" w14:textId="03C53754" w:rsidR="00CC12B7" w:rsidRPr="00ED7BE9" w:rsidRDefault="005F69BC" w:rsidP="00906E2E">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w:t>
                      </w:r>
                      <w:r w:rsidR="00725896">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25896" w:rsidRPr="00614D2F" w14:paraId="7421B003" w14:textId="77777777" w:rsidTr="006D762E">
        <w:trPr>
          <w:trHeight w:val="108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C6BF1A3" w14:textId="77C2FEE6" w:rsidR="00725896" w:rsidRPr="00F25070" w:rsidRDefault="00F25070" w:rsidP="004D0EEE">
            <w:pPr>
              <w:pStyle w:val="AppendixName"/>
              <w:rPr>
                <w:lang w:val="fr-FR"/>
              </w:rPr>
            </w:pPr>
            <w:r w:rsidRPr="00F25070">
              <w:rPr>
                <w:lang w:val="fr-CA"/>
              </w:rPr>
              <w:lastRenderedPageBreak/>
              <w:t xml:space="preserve">Feuille de travail : </w:t>
            </w:r>
            <w:r w:rsidR="008618BC">
              <w:rPr>
                <w:lang w:val="fr-CA"/>
              </w:rPr>
              <w:t>B</w:t>
            </w:r>
            <w:r w:rsidRPr="00F25070">
              <w:rPr>
                <w:lang w:val="fr-CA"/>
              </w:rPr>
              <w:t>iscuits aux pépites de chocolat</w:t>
            </w:r>
          </w:p>
        </w:tc>
      </w:tr>
      <w:tr w:rsidR="00725896" w:rsidRPr="00614D2F" w14:paraId="31CE3EFD" w14:textId="77777777" w:rsidTr="004D0EEE">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9E52183" w14:textId="77777777" w:rsidR="009205AB" w:rsidRDefault="00F25070" w:rsidP="005E606A">
            <w:pPr>
              <w:pStyle w:val="Copy"/>
              <w:spacing w:before="120"/>
              <w:rPr>
                <w:lang w:val="fr-FR"/>
              </w:rPr>
            </w:pPr>
            <w:r w:rsidRPr="00F25070">
              <w:rPr>
                <w:lang w:val="fr-CA"/>
              </w:rPr>
              <w:t>Tâche : En équipe de deux, les élèves doivent effectuer des recherches dans Internet pour trouver et comparer la valeur de biscuits préparés avec des ingrédients traditionnels du supermarché et de biscuits préparés avec des ingrédients issus du commerce équitable</w:t>
            </w:r>
            <w:r w:rsidR="005E606A" w:rsidRPr="00F25070">
              <w:rPr>
                <w:lang w:val="fr-FR"/>
              </w:rPr>
              <w:t>.</w:t>
            </w:r>
          </w:p>
          <w:p w14:paraId="4EA53938" w14:textId="1DC06B67" w:rsidR="005E606A" w:rsidRPr="00F25070" w:rsidRDefault="00F25070" w:rsidP="005E606A">
            <w:pPr>
              <w:pStyle w:val="Copy"/>
              <w:spacing w:before="120"/>
              <w:rPr>
                <w:lang w:val="fr-CA"/>
              </w:rPr>
            </w:pPr>
            <w:r w:rsidRPr="00F25070">
              <w:rPr>
                <w:lang w:val="fr-CA"/>
              </w:rPr>
              <w:t>La recette fera 36 biscuits.</w:t>
            </w:r>
          </w:p>
          <w:p w14:paraId="67E5FBCB" w14:textId="77777777" w:rsidR="005E606A" w:rsidRPr="00F25070" w:rsidRDefault="005E606A" w:rsidP="005E606A">
            <w:pPr>
              <w:pStyle w:val="Copy"/>
              <w:spacing w:before="120"/>
              <w:rPr>
                <w:lang w:val="fr-FR"/>
              </w:rPr>
            </w:pPr>
          </w:p>
          <w:tbl>
            <w:tblPr>
              <w:tblStyle w:val="TableGrid"/>
              <w:tblW w:w="0" w:type="auto"/>
              <w:tblLook w:val="04A0" w:firstRow="1" w:lastRow="0" w:firstColumn="1" w:lastColumn="0" w:noHBand="0" w:noVBand="1"/>
            </w:tblPr>
            <w:tblGrid>
              <w:gridCol w:w="3414"/>
              <w:gridCol w:w="3414"/>
              <w:gridCol w:w="3414"/>
            </w:tblGrid>
            <w:tr w:rsidR="005E606A" w14:paraId="0771D56B" w14:textId="77777777" w:rsidTr="00D476C2">
              <w:trPr>
                <w:trHeight w:val="430"/>
              </w:trPr>
              <w:tc>
                <w:tcPr>
                  <w:tcW w:w="3415" w:type="dxa"/>
                  <w:tcBorders>
                    <w:top w:val="single" w:sz="8" w:space="0" w:color="3F708E"/>
                    <w:left w:val="single" w:sz="8" w:space="0" w:color="3F708E"/>
                    <w:bottom w:val="single" w:sz="8" w:space="0" w:color="3F708E"/>
                    <w:right w:val="single" w:sz="8" w:space="0" w:color="FFFFFF" w:themeColor="background1"/>
                  </w:tcBorders>
                  <w:shd w:val="clear" w:color="auto" w:fill="3F708E"/>
                  <w:vAlign w:val="center"/>
                </w:tcPr>
                <w:p w14:paraId="2FC1B9C9" w14:textId="67A325C2" w:rsidR="005E606A" w:rsidRPr="00D476C2" w:rsidRDefault="00F25070" w:rsidP="00D476C2">
                  <w:pPr>
                    <w:pStyle w:val="CopyCentred"/>
                    <w:rPr>
                      <w:b/>
                      <w:color w:val="FFFFFF" w:themeColor="background1"/>
                    </w:rPr>
                  </w:pPr>
                  <w:r w:rsidRPr="00F25070">
                    <w:rPr>
                      <w:b/>
                      <w:color w:val="FFFFFF" w:themeColor="background1"/>
                      <w:lang w:val="fr-CA"/>
                    </w:rPr>
                    <w:t>Ingrédients</w:t>
                  </w:r>
                </w:p>
              </w:tc>
              <w:tc>
                <w:tcPr>
                  <w:tcW w:w="3413" w:type="dxa"/>
                  <w:tcBorders>
                    <w:top w:val="single" w:sz="8" w:space="0" w:color="3F708E"/>
                    <w:left w:val="single" w:sz="8" w:space="0" w:color="FFFFFF" w:themeColor="background1"/>
                    <w:bottom w:val="single" w:sz="8" w:space="0" w:color="3F708E"/>
                    <w:right w:val="single" w:sz="8" w:space="0" w:color="FFFFFF" w:themeColor="background1"/>
                  </w:tcBorders>
                  <w:shd w:val="clear" w:color="auto" w:fill="3F708E"/>
                  <w:vAlign w:val="center"/>
                </w:tcPr>
                <w:p w14:paraId="360120F9" w14:textId="35D47765" w:rsidR="005E606A" w:rsidRPr="00D476C2" w:rsidRDefault="00F25070" w:rsidP="00D476C2">
                  <w:pPr>
                    <w:pStyle w:val="CopyCentred"/>
                    <w:rPr>
                      <w:b/>
                      <w:color w:val="FFFFFF" w:themeColor="background1"/>
                    </w:rPr>
                  </w:pPr>
                  <w:r w:rsidRPr="00F25070">
                    <w:rPr>
                      <w:b/>
                      <w:color w:val="FFFFFF" w:themeColor="background1"/>
                      <w:lang w:val="fr-CA"/>
                    </w:rPr>
                    <w:t>Prix au supermarché</w:t>
                  </w:r>
                </w:p>
              </w:tc>
              <w:tc>
                <w:tcPr>
                  <w:tcW w:w="3414" w:type="dxa"/>
                  <w:tcBorders>
                    <w:top w:val="single" w:sz="8" w:space="0" w:color="3F708E"/>
                    <w:left w:val="single" w:sz="8" w:space="0" w:color="FFFFFF" w:themeColor="background1"/>
                    <w:bottom w:val="single" w:sz="8" w:space="0" w:color="3F708E"/>
                    <w:right w:val="single" w:sz="8" w:space="0" w:color="3F708E"/>
                  </w:tcBorders>
                  <w:shd w:val="clear" w:color="auto" w:fill="3F708E"/>
                  <w:vAlign w:val="center"/>
                </w:tcPr>
                <w:p w14:paraId="645AB8D6" w14:textId="7B7DE2C6" w:rsidR="005E606A" w:rsidRPr="00D476C2" w:rsidRDefault="00F25070" w:rsidP="00D476C2">
                  <w:pPr>
                    <w:pStyle w:val="CopyCentred"/>
                    <w:rPr>
                      <w:b/>
                      <w:color w:val="FFFFFF" w:themeColor="background1"/>
                    </w:rPr>
                  </w:pPr>
                  <w:r w:rsidRPr="00F25070">
                    <w:rPr>
                      <w:b/>
                      <w:color w:val="FFFFFF" w:themeColor="background1"/>
                      <w:lang w:val="fr-CA"/>
                    </w:rPr>
                    <w:t>Prix au commerce équitable</w:t>
                  </w:r>
                </w:p>
              </w:tc>
            </w:tr>
            <w:tr w:rsidR="005E606A" w:rsidRPr="00614D2F" w14:paraId="588E282A"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35151E06" w14:textId="6740280B" w:rsidR="005E606A" w:rsidRPr="00F25070" w:rsidRDefault="00F25070" w:rsidP="006D762E">
                  <w:pPr>
                    <w:pStyle w:val="Copy"/>
                    <w:spacing w:after="0"/>
                    <w:rPr>
                      <w:lang w:val="fr-FR"/>
                    </w:rPr>
                  </w:pPr>
                  <w:r w:rsidRPr="00F25070">
                    <w:t>2,5 grammes de bicarbonate de soude</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62D8FD8" w14:textId="77777777" w:rsidR="005E606A" w:rsidRPr="00F25070" w:rsidRDefault="005E606A" w:rsidP="00D476C2">
                  <w:pPr>
                    <w:pStyle w:val="Copy"/>
                    <w:rPr>
                      <w:lang w:val="fr-FR"/>
                    </w:rPr>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1CF405C5" w14:textId="77777777" w:rsidR="005E606A" w:rsidRPr="00F25070" w:rsidRDefault="005E606A" w:rsidP="00D476C2">
                  <w:pPr>
                    <w:pStyle w:val="Copy"/>
                    <w:rPr>
                      <w:lang w:val="fr-FR"/>
                    </w:rPr>
                  </w:pPr>
                </w:p>
              </w:tc>
            </w:tr>
            <w:tr w:rsidR="005E606A" w14:paraId="49C72104"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60A7A5AD" w14:textId="62D21DD4" w:rsidR="005E606A" w:rsidRDefault="00F25070" w:rsidP="006D762E">
                  <w:pPr>
                    <w:pStyle w:val="Copy"/>
                    <w:spacing w:after="0"/>
                  </w:pPr>
                  <w:r w:rsidRPr="00F25070">
                    <w:t>145 grammes de sucre</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1A8BD68F" w14:textId="77777777" w:rsidR="005E606A" w:rsidRDefault="005E606A" w:rsidP="00D476C2">
                  <w:pPr>
                    <w:pStyle w:val="Copy"/>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1B2F755" w14:textId="77777777" w:rsidR="005E606A" w:rsidRDefault="005E606A" w:rsidP="00D476C2">
                  <w:pPr>
                    <w:pStyle w:val="Copy"/>
                  </w:pPr>
                </w:p>
              </w:tc>
            </w:tr>
            <w:tr w:rsidR="005E606A" w:rsidRPr="00614D2F" w14:paraId="4B02F452"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774A6594" w14:textId="0CFB5213" w:rsidR="005E606A" w:rsidRPr="00F25070" w:rsidRDefault="00F25070" w:rsidP="006D762E">
                  <w:pPr>
                    <w:pStyle w:val="Copy"/>
                    <w:spacing w:after="0"/>
                    <w:rPr>
                      <w:lang w:val="fr-FR"/>
                    </w:rPr>
                  </w:pPr>
                  <w:r w:rsidRPr="00F25070">
                    <w:t>145 grammes de pépites de chocolat</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7C27C869" w14:textId="77777777" w:rsidR="005E606A" w:rsidRPr="00F25070" w:rsidRDefault="005E606A" w:rsidP="00D476C2">
                  <w:pPr>
                    <w:pStyle w:val="Copy"/>
                    <w:rPr>
                      <w:lang w:val="fr-FR"/>
                    </w:rPr>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1D4068D8" w14:textId="77777777" w:rsidR="005E606A" w:rsidRPr="00F25070" w:rsidRDefault="005E606A" w:rsidP="00D476C2">
                  <w:pPr>
                    <w:pStyle w:val="Copy"/>
                    <w:rPr>
                      <w:lang w:val="fr-FR"/>
                    </w:rPr>
                  </w:pPr>
                </w:p>
              </w:tc>
            </w:tr>
            <w:tr w:rsidR="005E606A" w:rsidRPr="00F25070" w14:paraId="07C0BD29"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4B63BD10" w14:textId="7EB985CF" w:rsidR="005E606A" w:rsidRPr="00F25070" w:rsidRDefault="00F25070" w:rsidP="006D762E">
                  <w:pPr>
                    <w:pStyle w:val="Copy"/>
                    <w:spacing w:after="0"/>
                    <w:rPr>
                      <w:lang w:val="fr-FR"/>
                    </w:rPr>
                  </w:pPr>
                  <w:r w:rsidRPr="00F25070">
                    <w:t>250 grammes de farine</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4C58EF65" w14:textId="77777777" w:rsidR="005E606A" w:rsidRPr="00F25070" w:rsidRDefault="005E606A" w:rsidP="00D476C2">
                  <w:pPr>
                    <w:pStyle w:val="Copy"/>
                    <w:rPr>
                      <w:lang w:val="fr-FR"/>
                    </w:rPr>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AE4D4B4" w14:textId="77777777" w:rsidR="005E606A" w:rsidRPr="00F25070" w:rsidRDefault="005E606A" w:rsidP="00D476C2">
                  <w:pPr>
                    <w:pStyle w:val="Copy"/>
                    <w:rPr>
                      <w:lang w:val="fr-FR"/>
                    </w:rPr>
                  </w:pPr>
                </w:p>
              </w:tc>
            </w:tr>
            <w:tr w:rsidR="005E606A" w:rsidRPr="00F25070" w14:paraId="1597FE75"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825711D" w14:textId="34C3F9B5" w:rsidR="005E606A" w:rsidRPr="00F25070" w:rsidRDefault="00F25070" w:rsidP="006D762E">
                  <w:pPr>
                    <w:pStyle w:val="Copy"/>
                    <w:spacing w:after="0"/>
                    <w:rPr>
                      <w:lang w:val="fr-FR"/>
                    </w:rPr>
                  </w:pPr>
                  <w:r w:rsidRPr="00F25070">
                    <w:t>90 grammes de beurre</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1F712740" w14:textId="77777777" w:rsidR="005E606A" w:rsidRPr="00F25070" w:rsidRDefault="005E606A" w:rsidP="00D476C2">
                  <w:pPr>
                    <w:pStyle w:val="Copy"/>
                    <w:rPr>
                      <w:lang w:val="fr-FR"/>
                    </w:rPr>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52FB8130" w14:textId="77777777" w:rsidR="005E606A" w:rsidRPr="00F25070" w:rsidRDefault="005E606A" w:rsidP="00D476C2">
                  <w:pPr>
                    <w:pStyle w:val="Copy"/>
                    <w:rPr>
                      <w:lang w:val="fr-FR"/>
                    </w:rPr>
                  </w:pPr>
                </w:p>
              </w:tc>
            </w:tr>
            <w:tr w:rsidR="005E606A" w:rsidRPr="00F25070" w14:paraId="5E269DE3"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3099730" w14:textId="74FE35A2" w:rsidR="005E606A" w:rsidRPr="00F25070" w:rsidRDefault="00F25070" w:rsidP="006D762E">
                  <w:pPr>
                    <w:pStyle w:val="Copy"/>
                    <w:spacing w:after="0"/>
                    <w:rPr>
                      <w:lang w:val="fr-FR"/>
                    </w:rPr>
                  </w:pPr>
                  <w:r w:rsidRPr="00F25070">
                    <w:t>1 œuf</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21F9C742" w14:textId="77777777" w:rsidR="005E606A" w:rsidRPr="00F25070" w:rsidRDefault="005E606A" w:rsidP="00D476C2">
                  <w:pPr>
                    <w:pStyle w:val="Copy"/>
                    <w:rPr>
                      <w:lang w:val="fr-FR"/>
                    </w:rPr>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65DF903" w14:textId="77777777" w:rsidR="005E606A" w:rsidRPr="00F25070" w:rsidRDefault="005E606A" w:rsidP="00D476C2">
                  <w:pPr>
                    <w:pStyle w:val="Copy"/>
                    <w:rPr>
                      <w:lang w:val="fr-FR"/>
                    </w:rPr>
                  </w:pPr>
                </w:p>
              </w:tc>
            </w:tr>
            <w:tr w:rsidR="005E606A" w:rsidRPr="00F25070" w14:paraId="268ABB84"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A83F758" w14:textId="21C443EF" w:rsidR="005E606A" w:rsidRPr="00F25070" w:rsidRDefault="00F25070" w:rsidP="006D762E">
                  <w:pPr>
                    <w:pStyle w:val="Copy"/>
                    <w:spacing w:after="0"/>
                    <w:rPr>
                      <w:lang w:val="fr-FR"/>
                    </w:rPr>
                  </w:pPr>
                  <w:r w:rsidRPr="00F25070">
                    <w:t>30 millilitres de lait</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3B49156" w14:textId="77777777" w:rsidR="005E606A" w:rsidRPr="00F25070" w:rsidRDefault="005E606A" w:rsidP="00D476C2">
                  <w:pPr>
                    <w:pStyle w:val="Copy"/>
                    <w:rPr>
                      <w:lang w:val="fr-FR"/>
                    </w:rPr>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413843B8" w14:textId="77777777" w:rsidR="005E606A" w:rsidRPr="00F25070" w:rsidRDefault="005E606A" w:rsidP="00D476C2">
                  <w:pPr>
                    <w:pStyle w:val="Copy"/>
                    <w:rPr>
                      <w:lang w:val="fr-FR"/>
                    </w:rPr>
                  </w:pPr>
                </w:p>
              </w:tc>
            </w:tr>
            <w:tr w:rsidR="005E606A" w:rsidRPr="00F25070" w14:paraId="4F3DC65A" w14:textId="77777777" w:rsidTr="00E50D7E">
              <w:trPr>
                <w:trHeight w:hRule="exact" w:val="576"/>
              </w:trPr>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33489058" w14:textId="5AFAC413" w:rsidR="005E606A" w:rsidRPr="00F25070" w:rsidRDefault="00F25070" w:rsidP="006D762E">
                  <w:pPr>
                    <w:pStyle w:val="Copy"/>
                    <w:spacing w:after="0"/>
                    <w:rPr>
                      <w:lang w:val="fr-FR"/>
                    </w:rPr>
                  </w:pPr>
                  <w:r w:rsidRPr="00F25070">
                    <w:t>Prix total par biscuits</w:t>
                  </w: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01D64E33" w14:textId="77777777" w:rsidR="005E606A" w:rsidRPr="00F25070" w:rsidRDefault="005E606A" w:rsidP="00D476C2">
                  <w:pPr>
                    <w:pStyle w:val="Copy"/>
                    <w:rPr>
                      <w:lang w:val="fr-FR"/>
                    </w:rPr>
                  </w:pPr>
                </w:p>
              </w:tc>
              <w:tc>
                <w:tcPr>
                  <w:tcW w:w="3414" w:type="dxa"/>
                  <w:tcBorders>
                    <w:top w:val="single" w:sz="8" w:space="0" w:color="3F708E"/>
                    <w:left w:val="single" w:sz="8" w:space="0" w:color="3F708E"/>
                    <w:bottom w:val="single" w:sz="8" w:space="0" w:color="3F708E"/>
                    <w:right w:val="single" w:sz="8" w:space="0" w:color="3F708E"/>
                  </w:tcBorders>
                  <w:shd w:val="clear" w:color="auto" w:fill="auto"/>
                  <w:vAlign w:val="center"/>
                </w:tcPr>
                <w:p w14:paraId="15829FEB" w14:textId="77777777" w:rsidR="005E606A" w:rsidRPr="00F25070" w:rsidRDefault="005E606A" w:rsidP="00D476C2">
                  <w:pPr>
                    <w:pStyle w:val="Copy"/>
                    <w:rPr>
                      <w:lang w:val="fr-FR"/>
                    </w:rPr>
                  </w:pPr>
                </w:p>
              </w:tc>
            </w:tr>
          </w:tbl>
          <w:p w14:paraId="2DB027F1" w14:textId="77777777" w:rsidR="005E606A" w:rsidRPr="00F25070" w:rsidRDefault="005E606A" w:rsidP="005E606A">
            <w:pPr>
              <w:pStyle w:val="NumberedList"/>
              <w:numPr>
                <w:ilvl w:val="0"/>
                <w:numId w:val="0"/>
              </w:numPr>
              <w:rPr>
                <w:lang w:val="fr-FR"/>
              </w:rPr>
            </w:pPr>
          </w:p>
          <w:p w14:paraId="0FD3220E" w14:textId="203EDE56" w:rsidR="00725896" w:rsidRPr="00F25070" w:rsidRDefault="00F25070" w:rsidP="005E606A">
            <w:pPr>
              <w:pStyle w:val="NumberedList"/>
              <w:numPr>
                <w:ilvl w:val="0"/>
                <w:numId w:val="0"/>
              </w:numPr>
              <w:rPr>
                <w:lang w:val="fr-FR"/>
              </w:rPr>
            </w:pPr>
            <w:r w:rsidRPr="00F25070">
              <w:rPr>
                <w:lang w:val="fr-CA"/>
              </w:rPr>
              <w:t xml:space="preserve">Quelle est la différence de prix par biscuit de la recette faite à partir </w:t>
            </w:r>
            <w:r w:rsidR="009205AB" w:rsidRPr="00F25070">
              <w:rPr>
                <w:lang w:val="fr-CA"/>
              </w:rPr>
              <w:t>des ingrédients trouvés</w:t>
            </w:r>
            <w:r w:rsidRPr="00F25070">
              <w:rPr>
                <w:lang w:val="fr-CA"/>
              </w:rPr>
              <w:t xml:space="preserve"> au supermarché et </w:t>
            </w:r>
            <w:r w:rsidR="008618BC" w:rsidRPr="00F25070">
              <w:rPr>
                <w:lang w:val="fr-CA"/>
              </w:rPr>
              <w:t>les ingrédients trouvés</w:t>
            </w:r>
            <w:r w:rsidRPr="00F25070">
              <w:rPr>
                <w:lang w:val="fr-CA"/>
              </w:rPr>
              <w:t xml:space="preserve"> au commerce équitable?</w:t>
            </w:r>
          </w:p>
        </w:tc>
      </w:tr>
    </w:tbl>
    <w:p w14:paraId="6625AF95" w14:textId="62753C88" w:rsidR="00CC12B7" w:rsidRPr="00F25070" w:rsidRDefault="000C52CB">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05EC3A6C">
                <wp:simplePos x="0" y="0"/>
                <wp:positionH relativeFrom="column">
                  <wp:posOffset>0</wp:posOffset>
                </wp:positionH>
                <wp:positionV relativeFrom="page">
                  <wp:posOffset>127635</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4D694D69" w:rsidR="00CC12B7" w:rsidRPr="00ED7BE9" w:rsidRDefault="005F69BC" w:rsidP="0027157A">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w:t>
                            </w:r>
                            <w:r w:rsidR="00725896">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2" type="#_x0000_t202" style="position:absolute;margin-left:0;margin-top:10.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" filled="f" stroked="f">
                <v:textbox>
                  <w:txbxContent>
                    <w:p w14:paraId="7B2B3464" w14:textId="4D694D69" w:rsidR="00CC12B7" w:rsidRPr="00ED7BE9" w:rsidRDefault="005F69BC" w:rsidP="0027157A">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w:t>
                      </w:r>
                      <w:r w:rsidR="00725896">
                        <w:rPr>
                          <w:rFonts w:ascii="Verdana" w:hAnsi="Verdana"/>
                          <w:b/>
                          <w:color w:val="54B948"/>
                          <w:sz w:val="26"/>
                          <w:szCs w:val="26"/>
                          <w:lang w:val="en-CA"/>
                        </w:rPr>
                        <w:t>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25896" w:rsidRPr="00614D2F" w14:paraId="485FD654" w14:textId="77777777" w:rsidTr="006D762E">
        <w:trPr>
          <w:trHeight w:val="108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6272FC1" w14:textId="4F49AD34" w:rsidR="00725896" w:rsidRPr="00F25070" w:rsidRDefault="00551DBA" w:rsidP="004D0EEE">
            <w:pPr>
              <w:pStyle w:val="AppendixName"/>
              <w:rPr>
                <w:lang w:val="fr-FR"/>
              </w:rPr>
            </w:pPr>
            <w:r w:rsidRPr="00551DBA">
              <w:rPr>
                <w:lang w:val="en-US"/>
              </w:rPr>
              <w:lastRenderedPageBreak/>
              <w:t xml:space="preserve">Exemples de réponses à la feuille de travail : </w:t>
            </w:r>
            <w:r>
              <w:rPr>
                <w:lang w:val="en-US"/>
              </w:rPr>
              <w:br/>
            </w:r>
            <w:r w:rsidRPr="00551DBA">
              <w:rPr>
                <w:lang w:val="en-US"/>
              </w:rPr>
              <w:t>Biscuits aux pépites de chocolat</w:t>
            </w:r>
          </w:p>
        </w:tc>
      </w:tr>
      <w:tr w:rsidR="00725896" w:rsidRPr="00614D2F" w14:paraId="5979806F" w14:textId="77777777" w:rsidTr="004D0EEE">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0A60DBD" w14:textId="77777777" w:rsidR="009205AB" w:rsidRDefault="00F25070" w:rsidP="001756B2">
            <w:pPr>
              <w:pStyle w:val="Copy"/>
              <w:rPr>
                <w:lang w:val="fr-CA"/>
              </w:rPr>
            </w:pPr>
            <w:r w:rsidRPr="00F25070">
              <w:rPr>
                <w:lang w:val="fr-CA"/>
              </w:rPr>
              <w:t>Tâche : En équipe de deux, les élèves doivent effectuer des recherches dans Internet pour trouver et comparer la valeur de biscuits préparés avec des ingrédients traditionnels du supermarché et de biscuits préparés avec des ingrédients issus du commerce équitable.</w:t>
            </w:r>
          </w:p>
          <w:p w14:paraId="64115272" w14:textId="00E808CB" w:rsidR="00F41E47" w:rsidRPr="001756B2" w:rsidRDefault="00F25070" w:rsidP="001756B2">
            <w:pPr>
              <w:pStyle w:val="Copy"/>
              <w:rPr>
                <w:lang w:val="fr-FR"/>
              </w:rPr>
            </w:pPr>
            <w:r w:rsidRPr="00F25070">
              <w:rPr>
                <w:lang w:val="fr-CA"/>
              </w:rPr>
              <w:t>La recette fera 36 biscuits</w:t>
            </w:r>
            <w:r w:rsidR="00F41E47" w:rsidRPr="001756B2">
              <w:rPr>
                <w:lang w:val="fr-FR"/>
              </w:rPr>
              <w:t>.</w:t>
            </w:r>
          </w:p>
          <w:p w14:paraId="7CF3533E" w14:textId="77777777" w:rsidR="00F41E47" w:rsidRPr="001756B2" w:rsidRDefault="00F41E47" w:rsidP="00F41E47">
            <w:pPr>
              <w:pStyle w:val="Copy"/>
              <w:spacing w:before="120"/>
              <w:rPr>
                <w:lang w:val="fr-FR"/>
              </w:rPr>
            </w:pPr>
          </w:p>
          <w:tbl>
            <w:tblPr>
              <w:tblStyle w:val="TableGrid"/>
              <w:tblW w:w="0" w:type="auto"/>
              <w:tblLook w:val="04A0" w:firstRow="1" w:lastRow="0" w:firstColumn="1" w:lastColumn="0" w:noHBand="0" w:noVBand="1"/>
            </w:tblPr>
            <w:tblGrid>
              <w:gridCol w:w="3414"/>
              <w:gridCol w:w="3414"/>
              <w:gridCol w:w="3414"/>
            </w:tblGrid>
            <w:tr w:rsidR="00F41E47" w:rsidRPr="001756B2" w14:paraId="5A6F4754" w14:textId="77777777" w:rsidTr="00F25070">
              <w:trPr>
                <w:trHeight w:val="430"/>
              </w:trPr>
              <w:tc>
                <w:tcPr>
                  <w:tcW w:w="3414" w:type="dxa"/>
                  <w:tcBorders>
                    <w:top w:val="single" w:sz="8" w:space="0" w:color="3F708E"/>
                    <w:left w:val="single" w:sz="8" w:space="0" w:color="3F708E"/>
                    <w:bottom w:val="single" w:sz="8" w:space="0" w:color="3F708E"/>
                    <w:right w:val="single" w:sz="8" w:space="0" w:color="FFFFFF" w:themeColor="background1"/>
                  </w:tcBorders>
                  <w:shd w:val="clear" w:color="auto" w:fill="3F708E"/>
                  <w:vAlign w:val="center"/>
                </w:tcPr>
                <w:p w14:paraId="0794DEB9" w14:textId="65210656" w:rsidR="00F41E47" w:rsidRPr="001756B2" w:rsidRDefault="00F25070" w:rsidP="00F41E47">
                  <w:pPr>
                    <w:pStyle w:val="CopyCentred"/>
                    <w:rPr>
                      <w:b/>
                      <w:color w:val="FFFFFF" w:themeColor="background1"/>
                      <w:lang w:val="fr-FR"/>
                    </w:rPr>
                  </w:pPr>
                  <w:r w:rsidRPr="00F25070">
                    <w:rPr>
                      <w:b/>
                      <w:color w:val="FFFFFF" w:themeColor="background1"/>
                      <w:lang w:val="fr-CA"/>
                    </w:rPr>
                    <w:t>Ingrédients</w:t>
                  </w:r>
                </w:p>
              </w:tc>
              <w:tc>
                <w:tcPr>
                  <w:tcW w:w="3414" w:type="dxa"/>
                  <w:tcBorders>
                    <w:top w:val="single" w:sz="8" w:space="0" w:color="3F708E"/>
                    <w:left w:val="single" w:sz="8" w:space="0" w:color="FFFFFF" w:themeColor="background1"/>
                    <w:bottom w:val="single" w:sz="8" w:space="0" w:color="3F708E"/>
                    <w:right w:val="single" w:sz="8" w:space="0" w:color="FFFFFF" w:themeColor="background1"/>
                  </w:tcBorders>
                  <w:shd w:val="clear" w:color="auto" w:fill="3F708E"/>
                  <w:vAlign w:val="center"/>
                </w:tcPr>
                <w:p w14:paraId="7531039F" w14:textId="18C70DE9" w:rsidR="00F41E47" w:rsidRPr="001756B2" w:rsidRDefault="00F25070" w:rsidP="00F41E47">
                  <w:pPr>
                    <w:pStyle w:val="CopyCentred"/>
                    <w:rPr>
                      <w:b/>
                      <w:color w:val="FFFFFF" w:themeColor="background1"/>
                      <w:lang w:val="fr-FR"/>
                    </w:rPr>
                  </w:pPr>
                  <w:r w:rsidRPr="00F25070">
                    <w:rPr>
                      <w:b/>
                      <w:color w:val="FFFFFF" w:themeColor="background1"/>
                      <w:lang w:val="fr-CA"/>
                    </w:rPr>
                    <w:t>Prix au supermarché</w:t>
                  </w:r>
                </w:p>
              </w:tc>
              <w:tc>
                <w:tcPr>
                  <w:tcW w:w="3414" w:type="dxa"/>
                  <w:tcBorders>
                    <w:top w:val="single" w:sz="8" w:space="0" w:color="3F708E"/>
                    <w:left w:val="single" w:sz="8" w:space="0" w:color="FFFFFF" w:themeColor="background1"/>
                    <w:bottom w:val="single" w:sz="8" w:space="0" w:color="3F708E"/>
                    <w:right w:val="single" w:sz="8" w:space="0" w:color="3F708E"/>
                  </w:tcBorders>
                  <w:shd w:val="clear" w:color="auto" w:fill="3F708E"/>
                  <w:vAlign w:val="center"/>
                </w:tcPr>
                <w:p w14:paraId="7464CF3D" w14:textId="73B1D4FE" w:rsidR="00F41E47" w:rsidRPr="001756B2" w:rsidRDefault="00F25070" w:rsidP="00F41E47">
                  <w:pPr>
                    <w:pStyle w:val="CopyCentred"/>
                    <w:rPr>
                      <w:b/>
                      <w:color w:val="FFFFFF" w:themeColor="background1"/>
                      <w:lang w:val="fr-FR"/>
                    </w:rPr>
                  </w:pPr>
                  <w:r w:rsidRPr="00F25070">
                    <w:rPr>
                      <w:b/>
                      <w:color w:val="FFFFFF" w:themeColor="background1"/>
                      <w:lang w:val="fr-CA"/>
                    </w:rPr>
                    <w:t>Prix au commerce équitable</w:t>
                  </w:r>
                </w:p>
              </w:tc>
            </w:tr>
            <w:tr w:rsidR="00F25070" w14:paraId="0C5953DD" w14:textId="77777777" w:rsidTr="006D762E">
              <w:trPr>
                <w:trHeight w:hRule="exact" w:val="576"/>
              </w:trPr>
              <w:tc>
                <w:tcPr>
                  <w:tcW w:w="3414" w:type="dxa"/>
                  <w:vAlign w:val="center"/>
                </w:tcPr>
                <w:p w14:paraId="7A103834" w14:textId="77195FEC" w:rsidR="00F25070" w:rsidRPr="00F25070" w:rsidRDefault="00F25070" w:rsidP="006D762E">
                  <w:pPr>
                    <w:pStyle w:val="Copy"/>
                    <w:spacing w:after="0"/>
                    <w:rPr>
                      <w:lang w:val="fr-FR"/>
                    </w:rPr>
                  </w:pPr>
                  <w:r w:rsidRPr="00F25070">
                    <w:rPr>
                      <w:lang w:val="fr-CA" w:eastAsia="fr-CA"/>
                    </w:rPr>
                    <w:t>2,5 grammes de bicarbonate de soude</w:t>
                  </w:r>
                </w:p>
              </w:tc>
              <w:tc>
                <w:tcPr>
                  <w:tcW w:w="3414" w:type="dxa"/>
                </w:tcPr>
                <w:p w14:paraId="5B492929" w14:textId="5ED48AE6" w:rsidR="00F25070" w:rsidRPr="00F25070" w:rsidRDefault="00F25070" w:rsidP="00F25070">
                  <w:pPr>
                    <w:pStyle w:val="CopyCentred"/>
                  </w:pPr>
                  <w:r w:rsidRPr="00F25070">
                    <w:rPr>
                      <w:lang w:val="fr-CA" w:eastAsia="fr-CA"/>
                    </w:rPr>
                    <w:t>5</w:t>
                  </w:r>
                  <w:r w:rsidR="00964A94">
                    <w:rPr>
                      <w:lang w:val="fr-CA" w:eastAsia="fr-CA"/>
                    </w:rPr>
                    <w:t>,99 </w:t>
                  </w:r>
                  <w:r w:rsidRPr="00F25070">
                    <w:rPr>
                      <w:lang w:val="fr-CA" w:eastAsia="fr-CA"/>
                    </w:rPr>
                    <w:t>$</w:t>
                  </w:r>
                  <w:r w:rsidR="00614D2F">
                    <w:rPr>
                      <w:lang w:val="fr-CA" w:eastAsia="fr-CA"/>
                    </w:rPr>
                    <w:t>/</w:t>
                  </w:r>
                  <w:r w:rsidRPr="00F25070">
                    <w:rPr>
                      <w:lang w:val="fr-CA" w:eastAsia="fr-CA"/>
                    </w:rPr>
                    <w:t>2</w:t>
                  </w:r>
                  <w:r w:rsidR="00964A94">
                    <w:rPr>
                      <w:lang w:val="fr-CA" w:eastAsia="fr-CA"/>
                    </w:rPr>
                    <w:t> </w:t>
                  </w:r>
                  <w:r w:rsidRPr="00F25070">
                    <w:rPr>
                      <w:lang w:val="fr-CA" w:eastAsia="fr-CA"/>
                    </w:rPr>
                    <w:t xml:space="preserve">kg = </w:t>
                  </w:r>
                  <w:r w:rsidRPr="00F25070">
                    <w:rPr>
                      <w:u w:val="single"/>
                      <w:lang w:val="fr-CA" w:eastAsia="fr-CA"/>
                    </w:rPr>
                    <w:t>0</w:t>
                  </w:r>
                  <w:r w:rsidR="00964A94">
                    <w:rPr>
                      <w:u w:val="single"/>
                      <w:lang w:val="fr-CA" w:eastAsia="fr-CA"/>
                    </w:rPr>
                    <w:t>,07 </w:t>
                  </w:r>
                  <w:r w:rsidRPr="00F25070">
                    <w:rPr>
                      <w:u w:val="single"/>
                      <w:lang w:val="fr-CA" w:eastAsia="fr-CA"/>
                    </w:rPr>
                    <w:t>$</w:t>
                  </w:r>
                  <w:r w:rsidR="00614D2F">
                    <w:rPr>
                      <w:u w:val="single"/>
                      <w:lang w:val="fr-CA" w:eastAsia="fr-CA"/>
                    </w:rPr>
                    <w:t>/</w:t>
                  </w:r>
                  <w:r w:rsidRPr="00F25070">
                    <w:rPr>
                      <w:u w:val="single"/>
                      <w:lang w:val="fr-CA" w:eastAsia="fr-CA"/>
                    </w:rPr>
                    <w:t>2</w:t>
                  </w:r>
                  <w:r w:rsidR="00614D2F">
                    <w:rPr>
                      <w:u w:val="single"/>
                      <w:lang w:val="fr-CA" w:eastAsia="fr-CA"/>
                    </w:rPr>
                    <w:t>,</w:t>
                  </w:r>
                  <w:r w:rsidRPr="00F25070">
                    <w:rPr>
                      <w:u w:val="single"/>
                      <w:lang w:val="fr-CA" w:eastAsia="fr-CA"/>
                    </w:rPr>
                    <w:t>5</w:t>
                  </w:r>
                  <w:r w:rsidR="00614D2F">
                    <w:rPr>
                      <w:u w:val="single"/>
                      <w:lang w:val="fr-CA" w:eastAsia="fr-CA"/>
                    </w:rPr>
                    <w:t> </w:t>
                  </w:r>
                  <w:r w:rsidRPr="00F25070">
                    <w:rPr>
                      <w:u w:val="single"/>
                      <w:lang w:val="fr-CA" w:eastAsia="fr-CA"/>
                    </w:rPr>
                    <w:t>g</w:t>
                  </w:r>
                </w:p>
              </w:tc>
              <w:tc>
                <w:tcPr>
                  <w:tcW w:w="3414" w:type="dxa"/>
                </w:tcPr>
                <w:p w14:paraId="20BCF6EB" w14:textId="5AE6ECAF" w:rsidR="00F25070" w:rsidRPr="00F25070" w:rsidRDefault="00F25070" w:rsidP="00F25070">
                  <w:pPr>
                    <w:pStyle w:val="CopyCentred"/>
                  </w:pPr>
                  <w:r w:rsidRPr="00F25070">
                    <w:rPr>
                      <w:lang w:val="fr-CA" w:eastAsia="fr-CA"/>
                    </w:rPr>
                    <w:t>5</w:t>
                  </w:r>
                  <w:r w:rsidR="00964A94">
                    <w:rPr>
                      <w:lang w:val="fr-CA" w:eastAsia="fr-CA"/>
                    </w:rPr>
                    <w:t>,99 </w:t>
                  </w:r>
                  <w:r w:rsidRPr="00F25070">
                    <w:rPr>
                      <w:lang w:val="fr-CA" w:eastAsia="fr-CA"/>
                    </w:rPr>
                    <w:t>$</w:t>
                  </w:r>
                  <w:r w:rsidR="00614D2F">
                    <w:rPr>
                      <w:lang w:val="fr-CA" w:eastAsia="fr-CA"/>
                    </w:rPr>
                    <w:t>/</w:t>
                  </w:r>
                  <w:r w:rsidRPr="00F25070">
                    <w:rPr>
                      <w:lang w:val="fr-CA" w:eastAsia="fr-CA"/>
                    </w:rPr>
                    <w:t>2</w:t>
                  </w:r>
                  <w:r w:rsidR="00964A94">
                    <w:rPr>
                      <w:lang w:val="fr-CA" w:eastAsia="fr-CA"/>
                    </w:rPr>
                    <w:t> </w:t>
                  </w:r>
                  <w:r w:rsidRPr="00F25070">
                    <w:rPr>
                      <w:lang w:val="fr-CA" w:eastAsia="fr-CA"/>
                    </w:rPr>
                    <w:t xml:space="preserve">kg = </w:t>
                  </w:r>
                  <w:r w:rsidRPr="00F25070">
                    <w:rPr>
                      <w:u w:val="single"/>
                      <w:lang w:val="fr-CA" w:eastAsia="fr-CA"/>
                    </w:rPr>
                    <w:t>0</w:t>
                  </w:r>
                  <w:r w:rsidR="00964A94">
                    <w:rPr>
                      <w:u w:val="single"/>
                      <w:lang w:val="fr-CA" w:eastAsia="fr-CA"/>
                    </w:rPr>
                    <w:t>,07 </w:t>
                  </w:r>
                  <w:r w:rsidRPr="00F25070">
                    <w:rPr>
                      <w:u w:val="single"/>
                      <w:lang w:val="fr-CA" w:eastAsia="fr-CA"/>
                    </w:rPr>
                    <w:t>$</w:t>
                  </w:r>
                  <w:r w:rsidR="00614D2F">
                    <w:rPr>
                      <w:u w:val="single"/>
                      <w:lang w:val="fr-CA" w:eastAsia="fr-CA"/>
                    </w:rPr>
                    <w:t>/</w:t>
                  </w:r>
                  <w:r w:rsidRPr="00F25070">
                    <w:rPr>
                      <w:u w:val="single"/>
                      <w:lang w:val="fr-CA" w:eastAsia="fr-CA"/>
                    </w:rPr>
                    <w:t>2</w:t>
                  </w:r>
                  <w:r w:rsidR="00614D2F">
                    <w:rPr>
                      <w:u w:val="single"/>
                      <w:lang w:val="fr-CA" w:eastAsia="fr-CA"/>
                    </w:rPr>
                    <w:t>,</w:t>
                  </w:r>
                  <w:r w:rsidRPr="00F25070">
                    <w:rPr>
                      <w:u w:val="single"/>
                      <w:lang w:val="fr-CA" w:eastAsia="fr-CA"/>
                    </w:rPr>
                    <w:t>5</w:t>
                  </w:r>
                  <w:r w:rsidR="00614D2F">
                    <w:rPr>
                      <w:u w:val="single"/>
                      <w:lang w:val="fr-CA" w:eastAsia="fr-CA"/>
                    </w:rPr>
                    <w:t> </w:t>
                  </w:r>
                  <w:r w:rsidRPr="00F25070">
                    <w:rPr>
                      <w:u w:val="single"/>
                      <w:lang w:val="fr-CA" w:eastAsia="fr-CA"/>
                    </w:rPr>
                    <w:t>g</w:t>
                  </w:r>
                </w:p>
              </w:tc>
            </w:tr>
            <w:tr w:rsidR="00F25070" w14:paraId="4F83C21A" w14:textId="77777777" w:rsidTr="006D762E">
              <w:trPr>
                <w:trHeight w:hRule="exact" w:val="576"/>
              </w:trPr>
              <w:tc>
                <w:tcPr>
                  <w:tcW w:w="3414" w:type="dxa"/>
                  <w:vAlign w:val="center"/>
                </w:tcPr>
                <w:p w14:paraId="59F30B7E" w14:textId="7C76B3E4" w:rsidR="00F25070" w:rsidRPr="00F25070" w:rsidRDefault="00F25070" w:rsidP="006D762E">
                  <w:pPr>
                    <w:pStyle w:val="Copy"/>
                    <w:spacing w:after="0"/>
                  </w:pPr>
                  <w:r w:rsidRPr="00F25070">
                    <w:rPr>
                      <w:lang w:val="fr-CA" w:eastAsia="fr-CA"/>
                    </w:rPr>
                    <w:t>145 grammes de sucre</w:t>
                  </w:r>
                </w:p>
              </w:tc>
              <w:tc>
                <w:tcPr>
                  <w:tcW w:w="3414" w:type="dxa"/>
                </w:tcPr>
                <w:p w14:paraId="61206EEE" w14:textId="3AFDD49E" w:rsidR="00F25070" w:rsidRPr="00F25070" w:rsidRDefault="00F25070" w:rsidP="00F25070">
                  <w:pPr>
                    <w:jc w:val="center"/>
                    <w:rPr>
                      <w:rFonts w:ascii="Verdana" w:hAnsi="Verdana" w:cs="Arial"/>
                      <w:sz w:val="20"/>
                      <w:szCs w:val="20"/>
                      <w:lang w:val="fr-CA" w:eastAsia="fr-CA"/>
                    </w:rPr>
                  </w:pPr>
                  <w:r w:rsidRPr="00F25070">
                    <w:rPr>
                      <w:rFonts w:ascii="Verdana" w:hAnsi="Verdana" w:cs="Arial"/>
                      <w:sz w:val="20"/>
                      <w:szCs w:val="20"/>
                      <w:lang w:val="fr-CA" w:eastAsia="fr-CA"/>
                    </w:rPr>
                    <w:t>2</w:t>
                  </w:r>
                  <w:r w:rsidR="00964A94">
                    <w:rPr>
                      <w:rFonts w:ascii="Verdana" w:hAnsi="Verdana" w:cs="Arial"/>
                      <w:sz w:val="20"/>
                      <w:szCs w:val="20"/>
                      <w:lang w:val="fr-CA" w:eastAsia="fr-CA"/>
                    </w:rPr>
                    <w:t>,99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2</w:t>
                  </w:r>
                  <w:r w:rsidR="00964A94">
                    <w:rPr>
                      <w:rFonts w:ascii="Verdana" w:hAnsi="Verdana" w:cs="Arial"/>
                      <w:sz w:val="20"/>
                      <w:szCs w:val="20"/>
                      <w:lang w:val="fr-CA" w:eastAsia="fr-CA"/>
                    </w:rPr>
                    <w:t> </w:t>
                  </w:r>
                  <w:r w:rsidRPr="00F25070">
                    <w:rPr>
                      <w:rFonts w:ascii="Verdana" w:hAnsi="Verdana" w:cs="Arial"/>
                      <w:sz w:val="20"/>
                      <w:szCs w:val="20"/>
                      <w:lang w:val="fr-CA" w:eastAsia="fr-CA"/>
                    </w:rPr>
                    <w:t xml:space="preserve">kg = </w:t>
                  </w:r>
                  <w:r w:rsidRPr="00F25070">
                    <w:rPr>
                      <w:rFonts w:ascii="Verdana" w:hAnsi="Verdana" w:cs="Arial"/>
                      <w:sz w:val="20"/>
                      <w:szCs w:val="20"/>
                      <w:u w:val="single"/>
                      <w:lang w:val="fr-CA" w:eastAsia="fr-CA"/>
                    </w:rPr>
                    <w:t>0</w:t>
                  </w:r>
                  <w:r w:rsidR="00964A94">
                    <w:rPr>
                      <w:rFonts w:ascii="Verdana" w:hAnsi="Verdana" w:cs="Arial"/>
                      <w:sz w:val="20"/>
                      <w:szCs w:val="20"/>
                      <w:u w:val="single"/>
                      <w:lang w:val="fr-CA" w:eastAsia="fr-CA"/>
                    </w:rPr>
                    <w:t>,21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145</w:t>
                  </w:r>
                  <w:r w:rsidR="00964A94">
                    <w:rPr>
                      <w:rFonts w:ascii="Verdana" w:hAnsi="Verdana" w:cs="Arial"/>
                      <w:sz w:val="20"/>
                      <w:szCs w:val="20"/>
                      <w:u w:val="single"/>
                      <w:lang w:val="fr-CA" w:eastAsia="fr-CA"/>
                    </w:rPr>
                    <w:t> </w:t>
                  </w:r>
                  <w:r w:rsidRPr="00F25070">
                    <w:rPr>
                      <w:rFonts w:ascii="Verdana" w:hAnsi="Verdana" w:cs="Arial"/>
                      <w:sz w:val="20"/>
                      <w:szCs w:val="20"/>
                      <w:u w:val="single"/>
                      <w:lang w:val="fr-CA" w:eastAsia="fr-CA"/>
                    </w:rPr>
                    <w:t>g</w:t>
                  </w:r>
                </w:p>
                <w:p w14:paraId="5C0CC22E" w14:textId="70E01F5F" w:rsidR="00F25070" w:rsidRPr="00F25070" w:rsidRDefault="00F25070" w:rsidP="00F25070">
                  <w:pPr>
                    <w:pStyle w:val="CopyCentred"/>
                  </w:pPr>
                </w:p>
              </w:tc>
              <w:tc>
                <w:tcPr>
                  <w:tcW w:w="3414" w:type="dxa"/>
                </w:tcPr>
                <w:p w14:paraId="70823DA4" w14:textId="034364A5" w:rsidR="00F25070" w:rsidRPr="00F25070" w:rsidRDefault="00F25070" w:rsidP="00F25070">
                  <w:pPr>
                    <w:pStyle w:val="CopyCentred"/>
                  </w:pPr>
                  <w:r w:rsidRPr="00F25070">
                    <w:rPr>
                      <w:lang w:val="fr-CA" w:eastAsia="fr-CA"/>
                    </w:rPr>
                    <w:t>6</w:t>
                  </w:r>
                  <w:r w:rsidR="00964A94">
                    <w:rPr>
                      <w:lang w:val="fr-CA" w:eastAsia="fr-CA"/>
                    </w:rPr>
                    <w:t>,56 </w:t>
                  </w:r>
                  <w:r w:rsidRPr="00F25070">
                    <w:rPr>
                      <w:lang w:val="fr-CA" w:eastAsia="fr-CA"/>
                    </w:rPr>
                    <w:t>$</w:t>
                  </w:r>
                  <w:r w:rsidR="00614D2F">
                    <w:rPr>
                      <w:lang w:val="fr-CA" w:eastAsia="fr-CA"/>
                    </w:rPr>
                    <w:t>/</w:t>
                  </w:r>
                  <w:r w:rsidRPr="00F25070">
                    <w:rPr>
                      <w:lang w:val="fr-CA" w:eastAsia="fr-CA"/>
                    </w:rPr>
                    <w:t>454</w:t>
                  </w:r>
                  <w:r w:rsidR="00964A94">
                    <w:rPr>
                      <w:lang w:val="fr-CA" w:eastAsia="fr-CA"/>
                    </w:rPr>
                    <w:t> </w:t>
                  </w:r>
                  <w:r w:rsidRPr="00F25070">
                    <w:rPr>
                      <w:lang w:val="fr-CA" w:eastAsia="fr-CA"/>
                    </w:rPr>
                    <w:t xml:space="preserve">g = </w:t>
                  </w:r>
                  <w:r w:rsidRPr="00F25070">
                    <w:rPr>
                      <w:u w:val="single"/>
                      <w:lang w:val="fr-CA" w:eastAsia="fr-CA"/>
                    </w:rPr>
                    <w:t>2</w:t>
                  </w:r>
                  <w:r w:rsidR="00964A94">
                    <w:rPr>
                      <w:u w:val="single"/>
                      <w:lang w:val="fr-CA" w:eastAsia="fr-CA"/>
                    </w:rPr>
                    <w:t>,09 </w:t>
                  </w:r>
                  <w:r w:rsidRPr="00F25070">
                    <w:rPr>
                      <w:u w:val="single"/>
                      <w:lang w:val="fr-CA" w:eastAsia="fr-CA"/>
                    </w:rPr>
                    <w:t>$</w:t>
                  </w:r>
                  <w:r w:rsidR="00614D2F">
                    <w:rPr>
                      <w:u w:val="single"/>
                      <w:lang w:val="fr-CA" w:eastAsia="fr-CA"/>
                    </w:rPr>
                    <w:t>/</w:t>
                  </w:r>
                  <w:r w:rsidRPr="00F25070">
                    <w:rPr>
                      <w:u w:val="single"/>
                      <w:lang w:val="fr-CA" w:eastAsia="fr-CA"/>
                    </w:rPr>
                    <w:t>145</w:t>
                  </w:r>
                  <w:r w:rsidR="00964A94">
                    <w:rPr>
                      <w:u w:val="single"/>
                      <w:lang w:val="fr-CA" w:eastAsia="fr-CA"/>
                    </w:rPr>
                    <w:t> </w:t>
                  </w:r>
                  <w:r w:rsidRPr="00F25070">
                    <w:rPr>
                      <w:u w:val="single"/>
                      <w:lang w:val="fr-CA" w:eastAsia="fr-CA"/>
                    </w:rPr>
                    <w:t>g</w:t>
                  </w:r>
                </w:p>
              </w:tc>
            </w:tr>
            <w:tr w:rsidR="00F25070" w:rsidRPr="00614D2F" w14:paraId="260A4196" w14:textId="77777777" w:rsidTr="006D762E">
              <w:trPr>
                <w:trHeight w:hRule="exact" w:val="576"/>
              </w:trPr>
              <w:tc>
                <w:tcPr>
                  <w:tcW w:w="3414" w:type="dxa"/>
                  <w:vAlign w:val="center"/>
                </w:tcPr>
                <w:p w14:paraId="0CBA2D4D" w14:textId="302F11B9" w:rsidR="00F25070" w:rsidRPr="00F25070" w:rsidRDefault="00F25070" w:rsidP="006D762E">
                  <w:pPr>
                    <w:pStyle w:val="Copy"/>
                    <w:spacing w:after="0"/>
                    <w:rPr>
                      <w:lang w:val="fr-FR"/>
                    </w:rPr>
                  </w:pPr>
                  <w:r w:rsidRPr="00F25070">
                    <w:rPr>
                      <w:lang w:val="fr-CA" w:eastAsia="fr-CA"/>
                    </w:rPr>
                    <w:t>145 grammes de pépites de chocolat</w:t>
                  </w:r>
                </w:p>
              </w:tc>
              <w:tc>
                <w:tcPr>
                  <w:tcW w:w="3414" w:type="dxa"/>
                </w:tcPr>
                <w:p w14:paraId="5D688BE2" w14:textId="7878299F" w:rsidR="00F25070" w:rsidRPr="00614D2F" w:rsidRDefault="00F25070" w:rsidP="00F25070">
                  <w:pPr>
                    <w:pStyle w:val="CopyCentred"/>
                    <w:rPr>
                      <w:lang w:val="fr-FR"/>
                    </w:rPr>
                  </w:pPr>
                  <w:r w:rsidRPr="00F25070">
                    <w:rPr>
                      <w:lang w:val="fr-CA" w:eastAsia="fr-CA"/>
                    </w:rPr>
                    <w:t>3</w:t>
                  </w:r>
                  <w:r w:rsidR="00964A94">
                    <w:rPr>
                      <w:lang w:val="fr-CA" w:eastAsia="fr-CA"/>
                    </w:rPr>
                    <w:t>,99 </w:t>
                  </w:r>
                  <w:r w:rsidRPr="00F25070">
                    <w:rPr>
                      <w:lang w:val="fr-CA" w:eastAsia="fr-CA"/>
                    </w:rPr>
                    <w:t>$</w:t>
                  </w:r>
                  <w:r w:rsidR="00614D2F">
                    <w:rPr>
                      <w:lang w:val="fr-CA" w:eastAsia="fr-CA"/>
                    </w:rPr>
                    <w:t>/</w:t>
                  </w:r>
                  <w:r w:rsidRPr="00F25070">
                    <w:rPr>
                      <w:lang w:val="fr-CA" w:eastAsia="fr-CA"/>
                    </w:rPr>
                    <w:t>250</w:t>
                  </w:r>
                  <w:r w:rsidR="00964A94">
                    <w:rPr>
                      <w:lang w:val="fr-CA" w:eastAsia="fr-CA"/>
                    </w:rPr>
                    <w:t> </w:t>
                  </w:r>
                  <w:r w:rsidRPr="00F25070">
                    <w:rPr>
                      <w:lang w:val="fr-CA" w:eastAsia="fr-CA"/>
                    </w:rPr>
                    <w:t xml:space="preserve">g = </w:t>
                  </w:r>
                  <w:r w:rsidRPr="00F25070">
                    <w:rPr>
                      <w:u w:val="single"/>
                      <w:lang w:val="fr-CA" w:eastAsia="fr-CA"/>
                    </w:rPr>
                    <w:t>2</w:t>
                  </w:r>
                  <w:r w:rsidR="00964A94">
                    <w:rPr>
                      <w:u w:val="single"/>
                      <w:lang w:val="fr-CA" w:eastAsia="fr-CA"/>
                    </w:rPr>
                    <w:t>,31 </w:t>
                  </w:r>
                  <w:r w:rsidRPr="00F25070">
                    <w:rPr>
                      <w:u w:val="single"/>
                      <w:lang w:val="fr-CA" w:eastAsia="fr-CA"/>
                    </w:rPr>
                    <w:t>$</w:t>
                  </w:r>
                  <w:r w:rsidR="00614D2F">
                    <w:rPr>
                      <w:u w:val="single"/>
                      <w:lang w:val="fr-CA" w:eastAsia="fr-CA"/>
                    </w:rPr>
                    <w:t>/</w:t>
                  </w:r>
                  <w:r w:rsidRPr="00F25070">
                    <w:rPr>
                      <w:u w:val="single"/>
                      <w:lang w:val="fr-CA" w:eastAsia="fr-CA"/>
                    </w:rPr>
                    <w:t>145</w:t>
                  </w:r>
                  <w:r w:rsidR="00964A94">
                    <w:rPr>
                      <w:u w:val="single"/>
                      <w:lang w:val="fr-CA" w:eastAsia="fr-CA"/>
                    </w:rPr>
                    <w:t> </w:t>
                  </w:r>
                  <w:r w:rsidRPr="00F25070">
                    <w:rPr>
                      <w:u w:val="single"/>
                      <w:lang w:val="fr-CA" w:eastAsia="fr-CA"/>
                    </w:rPr>
                    <w:t>g</w:t>
                  </w:r>
                </w:p>
              </w:tc>
              <w:tc>
                <w:tcPr>
                  <w:tcW w:w="3414" w:type="dxa"/>
                </w:tcPr>
                <w:p w14:paraId="0ECB3DB0" w14:textId="05B953EF" w:rsidR="00F25070" w:rsidRPr="00614D2F" w:rsidRDefault="00F25070" w:rsidP="00F25070">
                  <w:pPr>
                    <w:pStyle w:val="CopyCentred"/>
                    <w:rPr>
                      <w:lang w:val="fr-FR"/>
                    </w:rPr>
                  </w:pPr>
                  <w:r w:rsidRPr="00F25070">
                    <w:rPr>
                      <w:lang w:val="fr-CA" w:eastAsia="fr-CA"/>
                    </w:rPr>
                    <w:t>7</w:t>
                  </w:r>
                  <w:r w:rsidR="00964A94">
                    <w:rPr>
                      <w:lang w:val="fr-CA" w:eastAsia="fr-CA"/>
                    </w:rPr>
                    <w:t>,49 </w:t>
                  </w:r>
                  <w:r w:rsidRPr="00F25070">
                    <w:rPr>
                      <w:lang w:val="fr-CA" w:eastAsia="fr-CA"/>
                    </w:rPr>
                    <w:t>$</w:t>
                  </w:r>
                  <w:r w:rsidR="00614D2F">
                    <w:rPr>
                      <w:lang w:val="fr-CA" w:eastAsia="fr-CA"/>
                    </w:rPr>
                    <w:t>/</w:t>
                  </w:r>
                  <w:r w:rsidRPr="00F25070">
                    <w:rPr>
                      <w:lang w:val="fr-CA" w:eastAsia="fr-CA"/>
                    </w:rPr>
                    <w:t>225</w:t>
                  </w:r>
                  <w:r w:rsidR="00964A94">
                    <w:rPr>
                      <w:lang w:val="fr-CA" w:eastAsia="fr-CA"/>
                    </w:rPr>
                    <w:t> </w:t>
                  </w:r>
                  <w:r w:rsidRPr="00F25070">
                    <w:rPr>
                      <w:lang w:val="fr-CA" w:eastAsia="fr-CA"/>
                    </w:rPr>
                    <w:t xml:space="preserve">g = </w:t>
                  </w:r>
                  <w:r w:rsidRPr="00F25070">
                    <w:rPr>
                      <w:u w:val="single"/>
                      <w:lang w:val="fr-CA" w:eastAsia="fr-CA"/>
                    </w:rPr>
                    <w:t>4</w:t>
                  </w:r>
                  <w:r w:rsidR="00964A94">
                    <w:rPr>
                      <w:u w:val="single"/>
                      <w:lang w:val="fr-CA" w:eastAsia="fr-CA"/>
                    </w:rPr>
                    <w:t>,83 </w:t>
                  </w:r>
                  <w:r w:rsidRPr="00F25070">
                    <w:rPr>
                      <w:u w:val="single"/>
                      <w:lang w:val="fr-CA" w:eastAsia="fr-CA"/>
                    </w:rPr>
                    <w:t>$</w:t>
                  </w:r>
                  <w:r w:rsidR="00614D2F">
                    <w:rPr>
                      <w:u w:val="single"/>
                      <w:lang w:val="fr-CA" w:eastAsia="fr-CA"/>
                    </w:rPr>
                    <w:t>/</w:t>
                  </w:r>
                  <w:r w:rsidRPr="00F25070">
                    <w:rPr>
                      <w:u w:val="single"/>
                      <w:lang w:val="fr-CA" w:eastAsia="fr-CA"/>
                    </w:rPr>
                    <w:t>145</w:t>
                  </w:r>
                  <w:r w:rsidR="00964A94">
                    <w:rPr>
                      <w:u w:val="single"/>
                      <w:lang w:val="fr-CA" w:eastAsia="fr-CA"/>
                    </w:rPr>
                    <w:t> </w:t>
                  </w:r>
                  <w:r w:rsidRPr="00F25070">
                    <w:rPr>
                      <w:u w:val="single"/>
                      <w:lang w:val="fr-CA" w:eastAsia="fr-CA"/>
                    </w:rPr>
                    <w:t>g</w:t>
                  </w:r>
                </w:p>
              </w:tc>
            </w:tr>
            <w:tr w:rsidR="00F25070" w:rsidRPr="00614D2F" w14:paraId="489E1370" w14:textId="77777777" w:rsidTr="006D762E">
              <w:trPr>
                <w:trHeight w:hRule="exact" w:val="576"/>
              </w:trPr>
              <w:tc>
                <w:tcPr>
                  <w:tcW w:w="3414" w:type="dxa"/>
                  <w:vAlign w:val="center"/>
                </w:tcPr>
                <w:p w14:paraId="7282D741" w14:textId="76BF536E" w:rsidR="00F25070" w:rsidRPr="00614D2F" w:rsidRDefault="00F25070" w:rsidP="006D762E">
                  <w:pPr>
                    <w:pStyle w:val="Copy"/>
                    <w:spacing w:after="0"/>
                    <w:rPr>
                      <w:lang w:val="fr-FR"/>
                    </w:rPr>
                  </w:pPr>
                  <w:r w:rsidRPr="00F25070">
                    <w:rPr>
                      <w:lang w:val="fr-CA" w:eastAsia="fr-CA"/>
                    </w:rPr>
                    <w:t>250 grammes de farine</w:t>
                  </w:r>
                </w:p>
              </w:tc>
              <w:tc>
                <w:tcPr>
                  <w:tcW w:w="3414" w:type="dxa"/>
                </w:tcPr>
                <w:p w14:paraId="24F088F1" w14:textId="66C8F280" w:rsidR="00F25070" w:rsidRPr="00F25070" w:rsidRDefault="00F25070" w:rsidP="00F25070">
                  <w:pPr>
                    <w:jc w:val="center"/>
                    <w:rPr>
                      <w:rFonts w:ascii="Verdana" w:hAnsi="Verdana" w:cs="Arial"/>
                      <w:sz w:val="20"/>
                      <w:szCs w:val="20"/>
                      <w:lang w:val="fr-CA" w:eastAsia="fr-CA"/>
                    </w:rPr>
                  </w:pPr>
                  <w:r w:rsidRPr="00F25070">
                    <w:rPr>
                      <w:rFonts w:ascii="Verdana" w:hAnsi="Verdana" w:cs="Arial"/>
                      <w:sz w:val="20"/>
                      <w:szCs w:val="20"/>
                      <w:lang w:val="fr-CA" w:eastAsia="fr-CA"/>
                    </w:rPr>
                    <w:t>3</w:t>
                  </w:r>
                  <w:r w:rsidR="00964A94">
                    <w:rPr>
                      <w:rFonts w:ascii="Verdana" w:hAnsi="Verdana" w:cs="Arial"/>
                      <w:sz w:val="20"/>
                      <w:szCs w:val="20"/>
                      <w:lang w:val="fr-CA" w:eastAsia="fr-CA"/>
                    </w:rPr>
                    <w:t>,69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1</w:t>
                  </w:r>
                  <w:r w:rsidR="00964A94">
                    <w:rPr>
                      <w:rFonts w:ascii="Verdana" w:hAnsi="Verdana" w:cs="Arial"/>
                      <w:sz w:val="20"/>
                      <w:szCs w:val="20"/>
                      <w:lang w:val="fr-CA" w:eastAsia="fr-CA"/>
                    </w:rPr>
                    <w:t> </w:t>
                  </w:r>
                  <w:r w:rsidRPr="00F25070">
                    <w:rPr>
                      <w:rFonts w:ascii="Verdana" w:hAnsi="Verdana" w:cs="Arial"/>
                      <w:sz w:val="20"/>
                      <w:szCs w:val="20"/>
                      <w:lang w:val="fr-CA" w:eastAsia="fr-CA"/>
                    </w:rPr>
                    <w:t xml:space="preserve">kg = </w:t>
                  </w:r>
                  <w:r w:rsidRPr="00F25070">
                    <w:rPr>
                      <w:rFonts w:ascii="Verdana" w:hAnsi="Verdana" w:cs="Arial"/>
                      <w:sz w:val="20"/>
                      <w:szCs w:val="20"/>
                      <w:u w:val="single"/>
                      <w:lang w:val="fr-CA" w:eastAsia="fr-CA"/>
                    </w:rPr>
                    <w:t>0</w:t>
                  </w:r>
                  <w:r w:rsidR="00964A94">
                    <w:rPr>
                      <w:rFonts w:ascii="Verdana" w:hAnsi="Verdana" w:cs="Arial"/>
                      <w:sz w:val="20"/>
                      <w:szCs w:val="20"/>
                      <w:u w:val="single"/>
                      <w:lang w:val="fr-CA" w:eastAsia="fr-CA"/>
                    </w:rPr>
                    <w:t>,92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250</w:t>
                  </w:r>
                  <w:r w:rsidR="00964A94">
                    <w:rPr>
                      <w:rFonts w:ascii="Verdana" w:hAnsi="Verdana" w:cs="Arial"/>
                      <w:sz w:val="20"/>
                      <w:szCs w:val="20"/>
                      <w:u w:val="single"/>
                      <w:lang w:val="fr-CA" w:eastAsia="fr-CA"/>
                    </w:rPr>
                    <w:t> </w:t>
                  </w:r>
                  <w:r w:rsidRPr="00F25070">
                    <w:rPr>
                      <w:rFonts w:ascii="Verdana" w:hAnsi="Verdana" w:cs="Arial"/>
                      <w:sz w:val="20"/>
                      <w:szCs w:val="20"/>
                      <w:u w:val="single"/>
                      <w:lang w:val="fr-CA" w:eastAsia="fr-CA"/>
                    </w:rPr>
                    <w:t>g</w:t>
                  </w:r>
                </w:p>
                <w:p w14:paraId="2088C88F" w14:textId="77777777" w:rsidR="00F25070" w:rsidRPr="00614D2F" w:rsidRDefault="00F25070" w:rsidP="00F25070">
                  <w:pPr>
                    <w:pStyle w:val="CopyCentred"/>
                    <w:rPr>
                      <w:lang w:val="fr-FR"/>
                    </w:rPr>
                  </w:pPr>
                </w:p>
              </w:tc>
              <w:tc>
                <w:tcPr>
                  <w:tcW w:w="3414" w:type="dxa"/>
                </w:tcPr>
                <w:p w14:paraId="3A82D7D0" w14:textId="2C4EE33A" w:rsidR="00F25070" w:rsidRPr="00614D2F" w:rsidRDefault="00F25070" w:rsidP="009205AB">
                  <w:pPr>
                    <w:jc w:val="center"/>
                    <w:rPr>
                      <w:rFonts w:ascii="Verdana" w:hAnsi="Verdana"/>
                      <w:sz w:val="20"/>
                      <w:szCs w:val="20"/>
                      <w:lang w:val="fr-FR"/>
                    </w:rPr>
                  </w:pPr>
                  <w:r w:rsidRPr="00F25070">
                    <w:rPr>
                      <w:rFonts w:ascii="Verdana" w:hAnsi="Verdana" w:cs="Arial"/>
                      <w:sz w:val="20"/>
                      <w:szCs w:val="20"/>
                      <w:lang w:val="fr-CA" w:eastAsia="fr-CA"/>
                    </w:rPr>
                    <w:t>3</w:t>
                  </w:r>
                  <w:r w:rsidR="00964A94">
                    <w:rPr>
                      <w:rFonts w:ascii="Verdana" w:hAnsi="Verdana" w:cs="Arial"/>
                      <w:sz w:val="20"/>
                      <w:szCs w:val="20"/>
                      <w:lang w:val="fr-CA" w:eastAsia="fr-CA"/>
                    </w:rPr>
                    <w:t>,69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1</w:t>
                  </w:r>
                  <w:r w:rsidR="00964A94">
                    <w:rPr>
                      <w:rFonts w:ascii="Verdana" w:hAnsi="Verdana" w:cs="Arial"/>
                      <w:sz w:val="20"/>
                      <w:szCs w:val="20"/>
                      <w:lang w:val="fr-CA" w:eastAsia="fr-CA"/>
                    </w:rPr>
                    <w:t> </w:t>
                  </w:r>
                  <w:r w:rsidRPr="00F25070">
                    <w:rPr>
                      <w:rFonts w:ascii="Verdana" w:hAnsi="Verdana" w:cs="Arial"/>
                      <w:sz w:val="20"/>
                      <w:szCs w:val="20"/>
                      <w:lang w:val="fr-CA" w:eastAsia="fr-CA"/>
                    </w:rPr>
                    <w:t xml:space="preserve">kg = </w:t>
                  </w:r>
                  <w:r w:rsidRPr="00F25070">
                    <w:rPr>
                      <w:rFonts w:ascii="Verdana" w:hAnsi="Verdana" w:cs="Arial"/>
                      <w:sz w:val="20"/>
                      <w:szCs w:val="20"/>
                      <w:u w:val="single"/>
                      <w:lang w:val="fr-CA" w:eastAsia="fr-CA"/>
                    </w:rPr>
                    <w:t>0</w:t>
                  </w:r>
                  <w:r w:rsidR="00964A94">
                    <w:rPr>
                      <w:rFonts w:ascii="Verdana" w:hAnsi="Verdana" w:cs="Arial"/>
                      <w:sz w:val="20"/>
                      <w:szCs w:val="20"/>
                      <w:u w:val="single"/>
                      <w:lang w:val="fr-CA" w:eastAsia="fr-CA"/>
                    </w:rPr>
                    <w:t>,92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250</w:t>
                  </w:r>
                  <w:r w:rsidR="00964A94">
                    <w:rPr>
                      <w:rFonts w:ascii="Verdana" w:hAnsi="Verdana" w:cs="Arial"/>
                      <w:sz w:val="20"/>
                      <w:szCs w:val="20"/>
                      <w:u w:val="single"/>
                      <w:lang w:val="fr-CA" w:eastAsia="fr-CA"/>
                    </w:rPr>
                    <w:t> </w:t>
                  </w:r>
                  <w:r w:rsidRPr="00F25070">
                    <w:rPr>
                      <w:rFonts w:ascii="Verdana" w:hAnsi="Verdana" w:cs="Arial"/>
                      <w:sz w:val="20"/>
                      <w:szCs w:val="20"/>
                      <w:u w:val="single"/>
                      <w:lang w:val="fr-CA" w:eastAsia="fr-CA"/>
                    </w:rPr>
                    <w:t>g</w:t>
                  </w:r>
                </w:p>
              </w:tc>
            </w:tr>
            <w:tr w:rsidR="00F25070" w:rsidRPr="00614D2F" w14:paraId="7624A8F3" w14:textId="77777777" w:rsidTr="006D762E">
              <w:trPr>
                <w:trHeight w:hRule="exact" w:val="576"/>
              </w:trPr>
              <w:tc>
                <w:tcPr>
                  <w:tcW w:w="3414" w:type="dxa"/>
                  <w:vAlign w:val="center"/>
                </w:tcPr>
                <w:p w14:paraId="735C9776" w14:textId="7815470A" w:rsidR="00F25070" w:rsidRPr="00614D2F" w:rsidRDefault="00F25070" w:rsidP="006D762E">
                  <w:pPr>
                    <w:pStyle w:val="Copy"/>
                    <w:spacing w:after="0"/>
                    <w:rPr>
                      <w:lang w:val="fr-FR"/>
                    </w:rPr>
                  </w:pPr>
                  <w:r w:rsidRPr="00F25070">
                    <w:rPr>
                      <w:lang w:val="fr-CA" w:eastAsia="fr-CA"/>
                    </w:rPr>
                    <w:t>90 grammes de beurre</w:t>
                  </w:r>
                </w:p>
              </w:tc>
              <w:tc>
                <w:tcPr>
                  <w:tcW w:w="3414" w:type="dxa"/>
                </w:tcPr>
                <w:p w14:paraId="0AC46403" w14:textId="200380FD" w:rsidR="00F25070" w:rsidRPr="00F25070" w:rsidRDefault="00F25070" w:rsidP="00F25070">
                  <w:pPr>
                    <w:jc w:val="center"/>
                    <w:rPr>
                      <w:rFonts w:ascii="Verdana" w:hAnsi="Verdana" w:cs="Arial"/>
                      <w:sz w:val="20"/>
                      <w:szCs w:val="20"/>
                      <w:lang w:val="fr-CA" w:eastAsia="fr-CA"/>
                    </w:rPr>
                  </w:pPr>
                  <w:r w:rsidRPr="00F25070">
                    <w:rPr>
                      <w:rFonts w:ascii="Verdana" w:hAnsi="Verdana" w:cs="Arial"/>
                      <w:sz w:val="20"/>
                      <w:szCs w:val="20"/>
                      <w:lang w:val="fr-CA" w:eastAsia="fr-CA"/>
                    </w:rPr>
                    <w:t>4</w:t>
                  </w:r>
                  <w:r w:rsidR="00964A94">
                    <w:rPr>
                      <w:rFonts w:ascii="Verdana" w:hAnsi="Verdana" w:cs="Arial"/>
                      <w:sz w:val="20"/>
                      <w:szCs w:val="20"/>
                      <w:lang w:val="fr-CA" w:eastAsia="fr-CA"/>
                    </w:rPr>
                    <w:t>,19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250</w:t>
                  </w:r>
                  <w:r w:rsidR="00964A94">
                    <w:rPr>
                      <w:rFonts w:ascii="Verdana" w:hAnsi="Verdana" w:cs="Arial"/>
                      <w:sz w:val="20"/>
                      <w:szCs w:val="20"/>
                      <w:lang w:val="fr-CA" w:eastAsia="fr-CA"/>
                    </w:rPr>
                    <w:t> </w:t>
                  </w:r>
                  <w:r w:rsidRPr="00F25070">
                    <w:rPr>
                      <w:rFonts w:ascii="Verdana" w:hAnsi="Verdana" w:cs="Arial"/>
                      <w:sz w:val="20"/>
                      <w:szCs w:val="20"/>
                      <w:lang w:val="fr-CA" w:eastAsia="fr-CA"/>
                    </w:rPr>
                    <w:t xml:space="preserve">g = </w:t>
                  </w:r>
                  <w:r w:rsidRPr="00F25070">
                    <w:rPr>
                      <w:rFonts w:ascii="Verdana" w:hAnsi="Verdana" w:cs="Arial"/>
                      <w:sz w:val="20"/>
                      <w:szCs w:val="20"/>
                      <w:u w:val="single"/>
                      <w:lang w:val="fr-CA" w:eastAsia="fr-CA"/>
                    </w:rPr>
                    <w:t>1</w:t>
                  </w:r>
                  <w:r w:rsidR="00964A94">
                    <w:rPr>
                      <w:rFonts w:ascii="Verdana" w:hAnsi="Verdana" w:cs="Arial"/>
                      <w:sz w:val="20"/>
                      <w:szCs w:val="20"/>
                      <w:u w:val="single"/>
                      <w:lang w:val="fr-CA" w:eastAsia="fr-CA"/>
                    </w:rPr>
                    <w:t>,50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90</w:t>
                  </w:r>
                  <w:r w:rsidR="00964A94">
                    <w:rPr>
                      <w:rFonts w:ascii="Verdana" w:hAnsi="Verdana" w:cs="Arial"/>
                      <w:sz w:val="20"/>
                      <w:szCs w:val="20"/>
                      <w:u w:val="single"/>
                      <w:lang w:val="fr-CA" w:eastAsia="fr-CA"/>
                    </w:rPr>
                    <w:t> </w:t>
                  </w:r>
                  <w:r w:rsidRPr="00F25070">
                    <w:rPr>
                      <w:rFonts w:ascii="Verdana" w:hAnsi="Verdana" w:cs="Arial"/>
                      <w:sz w:val="20"/>
                      <w:szCs w:val="20"/>
                      <w:u w:val="single"/>
                      <w:lang w:val="fr-CA" w:eastAsia="fr-CA"/>
                    </w:rPr>
                    <w:t>g</w:t>
                  </w:r>
                </w:p>
                <w:p w14:paraId="422B79A9" w14:textId="63533926" w:rsidR="00F25070" w:rsidRPr="00614D2F" w:rsidRDefault="00F25070" w:rsidP="00F25070">
                  <w:pPr>
                    <w:pStyle w:val="CopyCentred"/>
                    <w:rPr>
                      <w:lang w:val="fr-FR"/>
                    </w:rPr>
                  </w:pPr>
                </w:p>
              </w:tc>
              <w:tc>
                <w:tcPr>
                  <w:tcW w:w="3414" w:type="dxa"/>
                </w:tcPr>
                <w:p w14:paraId="18E72289" w14:textId="3E8AB522" w:rsidR="00F25070" w:rsidRPr="00614D2F" w:rsidRDefault="00F25070" w:rsidP="00F25070">
                  <w:pPr>
                    <w:pStyle w:val="CopyCentred"/>
                    <w:rPr>
                      <w:lang w:val="fr-FR"/>
                    </w:rPr>
                  </w:pPr>
                  <w:r w:rsidRPr="00F25070">
                    <w:rPr>
                      <w:lang w:val="fr-CA" w:eastAsia="fr-CA"/>
                    </w:rPr>
                    <w:t>4</w:t>
                  </w:r>
                  <w:r w:rsidR="00964A94">
                    <w:rPr>
                      <w:lang w:val="fr-CA" w:eastAsia="fr-CA"/>
                    </w:rPr>
                    <w:t>,19 </w:t>
                  </w:r>
                  <w:r w:rsidRPr="00F25070">
                    <w:rPr>
                      <w:lang w:val="fr-CA" w:eastAsia="fr-CA"/>
                    </w:rPr>
                    <w:t>$</w:t>
                  </w:r>
                  <w:r w:rsidR="00614D2F">
                    <w:rPr>
                      <w:lang w:val="fr-CA" w:eastAsia="fr-CA"/>
                    </w:rPr>
                    <w:t>/</w:t>
                  </w:r>
                  <w:r w:rsidRPr="00F25070">
                    <w:rPr>
                      <w:lang w:val="fr-CA" w:eastAsia="fr-CA"/>
                    </w:rPr>
                    <w:t>250</w:t>
                  </w:r>
                  <w:r w:rsidR="00964A94">
                    <w:rPr>
                      <w:lang w:val="fr-CA" w:eastAsia="fr-CA"/>
                    </w:rPr>
                    <w:t> </w:t>
                  </w:r>
                  <w:r w:rsidRPr="00F25070">
                    <w:rPr>
                      <w:lang w:val="fr-CA" w:eastAsia="fr-CA"/>
                    </w:rPr>
                    <w:t xml:space="preserve">g = </w:t>
                  </w:r>
                  <w:r w:rsidRPr="00F25070">
                    <w:rPr>
                      <w:u w:val="single"/>
                      <w:lang w:val="fr-CA" w:eastAsia="fr-CA"/>
                    </w:rPr>
                    <w:t>1</w:t>
                  </w:r>
                  <w:r w:rsidR="00964A94">
                    <w:rPr>
                      <w:u w:val="single"/>
                      <w:lang w:val="fr-CA" w:eastAsia="fr-CA"/>
                    </w:rPr>
                    <w:t>,50 </w:t>
                  </w:r>
                  <w:r w:rsidRPr="00F25070">
                    <w:rPr>
                      <w:u w:val="single"/>
                      <w:lang w:val="fr-CA" w:eastAsia="fr-CA"/>
                    </w:rPr>
                    <w:t>$</w:t>
                  </w:r>
                  <w:r w:rsidR="00614D2F">
                    <w:rPr>
                      <w:u w:val="single"/>
                      <w:lang w:val="fr-CA" w:eastAsia="fr-CA"/>
                    </w:rPr>
                    <w:t>/</w:t>
                  </w:r>
                  <w:r w:rsidRPr="00F25070">
                    <w:rPr>
                      <w:u w:val="single"/>
                      <w:lang w:val="fr-CA" w:eastAsia="fr-CA"/>
                    </w:rPr>
                    <w:t>90</w:t>
                  </w:r>
                  <w:r w:rsidR="00964A94">
                    <w:rPr>
                      <w:u w:val="single"/>
                      <w:lang w:val="fr-CA" w:eastAsia="fr-CA"/>
                    </w:rPr>
                    <w:t> </w:t>
                  </w:r>
                  <w:r w:rsidRPr="00F25070">
                    <w:rPr>
                      <w:u w:val="single"/>
                      <w:lang w:val="fr-CA" w:eastAsia="fr-CA"/>
                    </w:rPr>
                    <w:t>g</w:t>
                  </w:r>
                </w:p>
              </w:tc>
            </w:tr>
            <w:tr w:rsidR="00F25070" w:rsidRPr="00614D2F" w14:paraId="39250C04" w14:textId="77777777" w:rsidTr="006D762E">
              <w:trPr>
                <w:trHeight w:hRule="exact" w:val="576"/>
              </w:trPr>
              <w:tc>
                <w:tcPr>
                  <w:tcW w:w="3414" w:type="dxa"/>
                  <w:vAlign w:val="center"/>
                </w:tcPr>
                <w:p w14:paraId="7772618B" w14:textId="783C8E91" w:rsidR="00F25070" w:rsidRPr="00614D2F" w:rsidRDefault="00F25070" w:rsidP="006D762E">
                  <w:pPr>
                    <w:pStyle w:val="Copy"/>
                    <w:spacing w:after="0"/>
                    <w:rPr>
                      <w:lang w:val="fr-FR"/>
                    </w:rPr>
                  </w:pPr>
                  <w:r w:rsidRPr="00F25070">
                    <w:rPr>
                      <w:lang w:val="fr-CA" w:eastAsia="fr-CA"/>
                    </w:rPr>
                    <w:t>1 œuf</w:t>
                  </w:r>
                </w:p>
              </w:tc>
              <w:tc>
                <w:tcPr>
                  <w:tcW w:w="3414" w:type="dxa"/>
                </w:tcPr>
                <w:p w14:paraId="2D819136" w14:textId="72C4C5FD" w:rsidR="00F25070" w:rsidRPr="00F25070" w:rsidRDefault="00F25070" w:rsidP="00F25070">
                  <w:pPr>
                    <w:rPr>
                      <w:rFonts w:ascii="Verdana" w:hAnsi="Verdana" w:cs="Arial"/>
                      <w:sz w:val="20"/>
                      <w:szCs w:val="20"/>
                      <w:lang w:val="fr-CA" w:eastAsia="fr-CA"/>
                    </w:rPr>
                  </w:pPr>
                  <w:r w:rsidRPr="00F25070">
                    <w:rPr>
                      <w:rFonts w:ascii="Verdana" w:hAnsi="Verdana" w:cs="Arial"/>
                      <w:sz w:val="20"/>
                      <w:szCs w:val="20"/>
                      <w:lang w:val="fr-CA" w:eastAsia="fr-CA"/>
                    </w:rPr>
                    <w:t>2</w:t>
                  </w:r>
                  <w:r w:rsidR="00964A94">
                    <w:rPr>
                      <w:rFonts w:ascii="Verdana" w:hAnsi="Verdana" w:cs="Arial"/>
                      <w:sz w:val="20"/>
                      <w:szCs w:val="20"/>
                      <w:lang w:val="fr-CA" w:eastAsia="fr-CA"/>
                    </w:rPr>
                    <w:t>,27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 xml:space="preserve">1 douzaine = </w:t>
                  </w:r>
                  <w:r w:rsidRPr="00F25070">
                    <w:rPr>
                      <w:rFonts w:ascii="Verdana" w:hAnsi="Verdana" w:cs="Arial"/>
                      <w:sz w:val="20"/>
                      <w:szCs w:val="20"/>
                      <w:u w:val="single"/>
                      <w:lang w:val="fr-CA" w:eastAsia="fr-CA"/>
                    </w:rPr>
                    <w:t>0</w:t>
                  </w:r>
                  <w:r w:rsidR="00964A94">
                    <w:rPr>
                      <w:rFonts w:ascii="Verdana" w:hAnsi="Verdana" w:cs="Arial"/>
                      <w:sz w:val="20"/>
                      <w:szCs w:val="20"/>
                      <w:u w:val="single"/>
                      <w:lang w:val="fr-CA" w:eastAsia="fr-CA"/>
                    </w:rPr>
                    <w:t>,19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unité</w:t>
                  </w:r>
                </w:p>
                <w:p w14:paraId="7A1507A8" w14:textId="463655AC" w:rsidR="00F25070" w:rsidRPr="00614D2F" w:rsidRDefault="00F25070" w:rsidP="00F25070">
                  <w:pPr>
                    <w:pStyle w:val="CopyCentred"/>
                    <w:rPr>
                      <w:lang w:val="fr-FR"/>
                    </w:rPr>
                  </w:pPr>
                </w:p>
              </w:tc>
              <w:tc>
                <w:tcPr>
                  <w:tcW w:w="3414" w:type="dxa"/>
                </w:tcPr>
                <w:p w14:paraId="13D3A31B" w14:textId="4B9C9B65" w:rsidR="00F25070" w:rsidRPr="00614D2F" w:rsidRDefault="00F25070" w:rsidP="009205AB">
                  <w:pPr>
                    <w:jc w:val="center"/>
                    <w:rPr>
                      <w:rFonts w:ascii="Verdana" w:hAnsi="Verdana"/>
                      <w:sz w:val="20"/>
                      <w:szCs w:val="20"/>
                      <w:lang w:val="fr-FR"/>
                    </w:rPr>
                  </w:pPr>
                  <w:r w:rsidRPr="00F25070">
                    <w:rPr>
                      <w:rFonts w:ascii="Verdana" w:hAnsi="Verdana" w:cs="Arial"/>
                      <w:sz w:val="20"/>
                      <w:szCs w:val="20"/>
                      <w:lang w:val="fr-CA" w:eastAsia="fr-CA"/>
                    </w:rPr>
                    <w:t>2</w:t>
                  </w:r>
                  <w:r w:rsidR="00964A94">
                    <w:rPr>
                      <w:rFonts w:ascii="Verdana" w:hAnsi="Verdana" w:cs="Arial"/>
                      <w:sz w:val="20"/>
                      <w:szCs w:val="20"/>
                      <w:lang w:val="fr-CA" w:eastAsia="fr-CA"/>
                    </w:rPr>
                    <w:t>,27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 xml:space="preserve">1 douzaine = </w:t>
                  </w:r>
                  <w:r w:rsidRPr="00F25070">
                    <w:rPr>
                      <w:rFonts w:ascii="Verdana" w:hAnsi="Verdana" w:cs="Arial"/>
                      <w:sz w:val="20"/>
                      <w:szCs w:val="20"/>
                      <w:u w:val="single"/>
                      <w:lang w:val="fr-CA" w:eastAsia="fr-CA"/>
                    </w:rPr>
                    <w:t>0</w:t>
                  </w:r>
                  <w:r w:rsidR="00964A94">
                    <w:rPr>
                      <w:rFonts w:ascii="Verdana" w:hAnsi="Verdana" w:cs="Arial"/>
                      <w:sz w:val="20"/>
                      <w:szCs w:val="20"/>
                      <w:u w:val="single"/>
                      <w:lang w:val="fr-CA" w:eastAsia="fr-CA"/>
                    </w:rPr>
                    <w:t>,19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unité</w:t>
                  </w:r>
                </w:p>
              </w:tc>
            </w:tr>
            <w:tr w:rsidR="00F25070" w:rsidRPr="00614D2F" w14:paraId="6E6CB84D" w14:textId="77777777" w:rsidTr="006D762E">
              <w:trPr>
                <w:trHeight w:hRule="exact" w:val="576"/>
              </w:trPr>
              <w:tc>
                <w:tcPr>
                  <w:tcW w:w="3414" w:type="dxa"/>
                  <w:vAlign w:val="center"/>
                </w:tcPr>
                <w:p w14:paraId="5D4ABAAF" w14:textId="7B29A2AF" w:rsidR="00F25070" w:rsidRPr="00614D2F" w:rsidRDefault="00F25070" w:rsidP="006D762E">
                  <w:pPr>
                    <w:pStyle w:val="Copy"/>
                    <w:spacing w:after="0"/>
                    <w:rPr>
                      <w:lang w:val="fr-FR"/>
                    </w:rPr>
                  </w:pPr>
                  <w:r w:rsidRPr="00F25070">
                    <w:rPr>
                      <w:lang w:val="fr-CA" w:eastAsia="fr-CA"/>
                    </w:rPr>
                    <w:t>30 millilitres de lait</w:t>
                  </w:r>
                </w:p>
              </w:tc>
              <w:tc>
                <w:tcPr>
                  <w:tcW w:w="3414" w:type="dxa"/>
                </w:tcPr>
                <w:p w14:paraId="17DA3A40" w14:textId="3F1922AD" w:rsidR="00F25070" w:rsidRPr="00F25070" w:rsidRDefault="00F25070" w:rsidP="00F25070">
                  <w:pPr>
                    <w:jc w:val="center"/>
                    <w:rPr>
                      <w:rFonts w:ascii="Verdana" w:hAnsi="Verdana" w:cs="Arial"/>
                      <w:sz w:val="20"/>
                      <w:szCs w:val="20"/>
                      <w:lang w:val="fr-CA" w:eastAsia="fr-CA"/>
                    </w:rPr>
                  </w:pPr>
                  <w:r w:rsidRPr="00F25070">
                    <w:rPr>
                      <w:rFonts w:ascii="Verdana" w:hAnsi="Verdana" w:cs="Arial"/>
                      <w:sz w:val="20"/>
                      <w:szCs w:val="20"/>
                      <w:lang w:val="fr-CA" w:eastAsia="fr-CA"/>
                    </w:rPr>
                    <w:t>2</w:t>
                  </w:r>
                  <w:r w:rsidR="00964A94">
                    <w:rPr>
                      <w:rFonts w:ascii="Verdana" w:hAnsi="Verdana" w:cs="Arial"/>
                      <w:sz w:val="20"/>
                      <w:szCs w:val="20"/>
                      <w:lang w:val="fr-CA" w:eastAsia="fr-CA"/>
                    </w:rPr>
                    <w:t>,79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 xml:space="preserve">1 litre = </w:t>
                  </w:r>
                  <w:r w:rsidRPr="00F25070">
                    <w:rPr>
                      <w:rFonts w:ascii="Verdana" w:hAnsi="Verdana" w:cs="Arial"/>
                      <w:sz w:val="20"/>
                      <w:szCs w:val="20"/>
                      <w:u w:val="single"/>
                      <w:lang w:val="fr-CA" w:eastAsia="fr-CA"/>
                    </w:rPr>
                    <w:t>0</w:t>
                  </w:r>
                  <w:r w:rsidR="00964A94">
                    <w:rPr>
                      <w:rFonts w:ascii="Verdana" w:hAnsi="Verdana" w:cs="Arial"/>
                      <w:sz w:val="20"/>
                      <w:szCs w:val="20"/>
                      <w:u w:val="single"/>
                      <w:lang w:val="fr-CA" w:eastAsia="fr-CA"/>
                    </w:rPr>
                    <w:t>,08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30</w:t>
                  </w:r>
                  <w:r w:rsidR="00964A94">
                    <w:rPr>
                      <w:rFonts w:ascii="Verdana" w:hAnsi="Verdana" w:cs="Arial"/>
                      <w:sz w:val="20"/>
                      <w:szCs w:val="20"/>
                      <w:u w:val="single"/>
                      <w:lang w:val="fr-CA" w:eastAsia="fr-CA"/>
                    </w:rPr>
                    <w:t> </w:t>
                  </w:r>
                  <w:r w:rsidRPr="00F25070">
                    <w:rPr>
                      <w:rFonts w:ascii="Verdana" w:hAnsi="Verdana" w:cs="Arial"/>
                      <w:sz w:val="20"/>
                      <w:szCs w:val="20"/>
                      <w:u w:val="single"/>
                      <w:lang w:val="fr-CA" w:eastAsia="fr-CA"/>
                    </w:rPr>
                    <w:t>ml</w:t>
                  </w:r>
                </w:p>
                <w:p w14:paraId="16E8C57C" w14:textId="07530B04" w:rsidR="00F25070" w:rsidRPr="00614D2F" w:rsidRDefault="00F25070" w:rsidP="00F25070">
                  <w:pPr>
                    <w:pStyle w:val="CopyCentred"/>
                    <w:rPr>
                      <w:lang w:val="fr-FR"/>
                    </w:rPr>
                  </w:pPr>
                </w:p>
              </w:tc>
              <w:tc>
                <w:tcPr>
                  <w:tcW w:w="3414" w:type="dxa"/>
                </w:tcPr>
                <w:p w14:paraId="7AECEDD3" w14:textId="0326A657" w:rsidR="00F25070" w:rsidRPr="00614D2F" w:rsidRDefault="00F25070" w:rsidP="009205AB">
                  <w:pPr>
                    <w:jc w:val="center"/>
                    <w:rPr>
                      <w:rFonts w:ascii="Verdana" w:hAnsi="Verdana"/>
                      <w:sz w:val="20"/>
                      <w:szCs w:val="20"/>
                      <w:lang w:val="fr-FR"/>
                    </w:rPr>
                  </w:pPr>
                  <w:r w:rsidRPr="00F25070">
                    <w:rPr>
                      <w:rFonts w:ascii="Verdana" w:hAnsi="Verdana" w:cs="Arial"/>
                      <w:sz w:val="20"/>
                      <w:szCs w:val="20"/>
                      <w:lang w:val="fr-CA" w:eastAsia="fr-CA"/>
                    </w:rPr>
                    <w:t>2</w:t>
                  </w:r>
                  <w:r w:rsidR="00964A94">
                    <w:rPr>
                      <w:rFonts w:ascii="Verdana" w:hAnsi="Verdana" w:cs="Arial"/>
                      <w:sz w:val="20"/>
                      <w:szCs w:val="20"/>
                      <w:lang w:val="fr-CA" w:eastAsia="fr-CA"/>
                    </w:rPr>
                    <w:t>,79 </w:t>
                  </w:r>
                  <w:r w:rsidRPr="00F25070">
                    <w:rPr>
                      <w:rFonts w:ascii="Verdana" w:hAnsi="Verdana" w:cs="Arial"/>
                      <w:sz w:val="20"/>
                      <w:szCs w:val="20"/>
                      <w:lang w:val="fr-CA" w:eastAsia="fr-CA"/>
                    </w:rPr>
                    <w:t>$</w:t>
                  </w:r>
                  <w:r w:rsidR="00614D2F">
                    <w:rPr>
                      <w:rFonts w:ascii="Verdana" w:hAnsi="Verdana" w:cs="Arial"/>
                      <w:sz w:val="20"/>
                      <w:szCs w:val="20"/>
                      <w:lang w:val="fr-CA" w:eastAsia="fr-CA"/>
                    </w:rPr>
                    <w:t>/</w:t>
                  </w:r>
                  <w:r w:rsidRPr="00F25070">
                    <w:rPr>
                      <w:rFonts w:ascii="Verdana" w:hAnsi="Verdana" w:cs="Arial"/>
                      <w:sz w:val="20"/>
                      <w:szCs w:val="20"/>
                      <w:lang w:val="fr-CA" w:eastAsia="fr-CA"/>
                    </w:rPr>
                    <w:t xml:space="preserve">1 litre = </w:t>
                  </w:r>
                  <w:r w:rsidRPr="00F25070">
                    <w:rPr>
                      <w:rFonts w:ascii="Verdana" w:hAnsi="Verdana" w:cs="Arial"/>
                      <w:sz w:val="20"/>
                      <w:szCs w:val="20"/>
                      <w:u w:val="single"/>
                      <w:lang w:val="fr-CA" w:eastAsia="fr-CA"/>
                    </w:rPr>
                    <w:t>0</w:t>
                  </w:r>
                  <w:r w:rsidR="00964A94">
                    <w:rPr>
                      <w:rFonts w:ascii="Verdana" w:hAnsi="Verdana" w:cs="Arial"/>
                      <w:sz w:val="20"/>
                      <w:szCs w:val="20"/>
                      <w:u w:val="single"/>
                      <w:lang w:val="fr-CA" w:eastAsia="fr-CA"/>
                    </w:rPr>
                    <w:t>,08 </w:t>
                  </w:r>
                  <w:r w:rsidRPr="00F25070">
                    <w:rPr>
                      <w:rFonts w:ascii="Verdana" w:hAnsi="Verdana" w:cs="Arial"/>
                      <w:sz w:val="20"/>
                      <w:szCs w:val="20"/>
                      <w:u w:val="single"/>
                      <w:lang w:val="fr-CA" w:eastAsia="fr-CA"/>
                    </w:rPr>
                    <w:t>$</w:t>
                  </w:r>
                  <w:r w:rsidR="00614D2F">
                    <w:rPr>
                      <w:rFonts w:ascii="Verdana" w:hAnsi="Verdana" w:cs="Arial"/>
                      <w:sz w:val="20"/>
                      <w:szCs w:val="20"/>
                      <w:u w:val="single"/>
                      <w:lang w:val="fr-CA" w:eastAsia="fr-CA"/>
                    </w:rPr>
                    <w:t>/</w:t>
                  </w:r>
                  <w:r w:rsidRPr="00F25070">
                    <w:rPr>
                      <w:rFonts w:ascii="Verdana" w:hAnsi="Verdana" w:cs="Arial"/>
                      <w:sz w:val="20"/>
                      <w:szCs w:val="20"/>
                      <w:u w:val="single"/>
                      <w:lang w:val="fr-CA" w:eastAsia="fr-CA"/>
                    </w:rPr>
                    <w:t>30</w:t>
                  </w:r>
                  <w:r w:rsidR="00964A94">
                    <w:rPr>
                      <w:rFonts w:ascii="Verdana" w:hAnsi="Verdana" w:cs="Arial"/>
                      <w:sz w:val="20"/>
                      <w:szCs w:val="20"/>
                      <w:u w:val="single"/>
                      <w:lang w:val="fr-CA" w:eastAsia="fr-CA"/>
                    </w:rPr>
                    <w:t> </w:t>
                  </w:r>
                  <w:r w:rsidRPr="00F25070">
                    <w:rPr>
                      <w:rFonts w:ascii="Verdana" w:hAnsi="Verdana" w:cs="Arial"/>
                      <w:sz w:val="20"/>
                      <w:szCs w:val="20"/>
                      <w:u w:val="single"/>
                      <w:lang w:val="fr-CA" w:eastAsia="fr-CA"/>
                    </w:rPr>
                    <w:t>ml</w:t>
                  </w:r>
                </w:p>
              </w:tc>
            </w:tr>
            <w:tr w:rsidR="00F25070" w:rsidRPr="00614D2F" w14:paraId="0F474BCD" w14:textId="77777777" w:rsidTr="006D762E">
              <w:trPr>
                <w:trHeight w:hRule="exact" w:val="576"/>
              </w:trPr>
              <w:tc>
                <w:tcPr>
                  <w:tcW w:w="3414" w:type="dxa"/>
                  <w:vAlign w:val="center"/>
                </w:tcPr>
                <w:p w14:paraId="5BE75D87" w14:textId="169282EC" w:rsidR="00F25070" w:rsidRPr="00614D2F" w:rsidRDefault="00F25070" w:rsidP="006D762E">
                  <w:pPr>
                    <w:pStyle w:val="Copy"/>
                    <w:spacing w:after="0"/>
                    <w:rPr>
                      <w:lang w:val="fr-FR"/>
                    </w:rPr>
                  </w:pPr>
                  <w:r w:rsidRPr="00F25070">
                    <w:rPr>
                      <w:lang w:val="fr-CA" w:eastAsia="fr-CA"/>
                    </w:rPr>
                    <w:t>Prix total par biscuits</w:t>
                  </w:r>
                </w:p>
              </w:tc>
              <w:tc>
                <w:tcPr>
                  <w:tcW w:w="3414" w:type="dxa"/>
                </w:tcPr>
                <w:p w14:paraId="015AAE0A" w14:textId="613C90E2" w:rsidR="00F25070" w:rsidRPr="00F25070" w:rsidRDefault="00F25070" w:rsidP="00F25070">
                  <w:pPr>
                    <w:jc w:val="center"/>
                    <w:rPr>
                      <w:rFonts w:ascii="Verdana" w:hAnsi="Verdana" w:cs="Arial"/>
                      <w:sz w:val="20"/>
                      <w:szCs w:val="20"/>
                      <w:lang w:val="fr-CA" w:eastAsia="fr-CA"/>
                    </w:rPr>
                  </w:pPr>
                  <w:r w:rsidRPr="00F25070">
                    <w:rPr>
                      <w:rFonts w:ascii="Verdana" w:hAnsi="Verdana" w:cs="Arial"/>
                      <w:sz w:val="20"/>
                      <w:szCs w:val="20"/>
                      <w:lang w:val="fr-CA" w:eastAsia="fr-CA"/>
                    </w:rPr>
                    <w:t>5</w:t>
                  </w:r>
                  <w:r w:rsidR="00964A94">
                    <w:rPr>
                      <w:rFonts w:ascii="Verdana" w:hAnsi="Verdana" w:cs="Arial"/>
                      <w:sz w:val="20"/>
                      <w:szCs w:val="20"/>
                      <w:lang w:val="fr-CA" w:eastAsia="fr-CA"/>
                    </w:rPr>
                    <w:t>,28 </w:t>
                  </w:r>
                  <w:r w:rsidRPr="00F25070">
                    <w:rPr>
                      <w:rFonts w:ascii="Verdana" w:hAnsi="Verdana" w:cs="Arial"/>
                      <w:sz w:val="20"/>
                      <w:szCs w:val="20"/>
                      <w:lang w:val="fr-CA" w:eastAsia="fr-CA"/>
                    </w:rPr>
                    <w:t xml:space="preserve">$ ÷ par 36 = </w:t>
                  </w:r>
                  <w:r w:rsidRPr="00F25070">
                    <w:rPr>
                      <w:rFonts w:ascii="Verdana" w:hAnsi="Verdana" w:cs="Arial"/>
                      <w:sz w:val="20"/>
                      <w:szCs w:val="20"/>
                      <w:u w:val="single"/>
                      <w:lang w:val="fr-CA" w:eastAsia="fr-CA"/>
                    </w:rPr>
                    <w:t>.014</w:t>
                  </w:r>
                  <w:r w:rsidR="00964A94">
                    <w:rPr>
                      <w:rFonts w:ascii="Verdana" w:hAnsi="Verdana" w:cs="Arial"/>
                      <w:sz w:val="20"/>
                      <w:szCs w:val="20"/>
                      <w:u w:val="single"/>
                      <w:lang w:val="fr-CA" w:eastAsia="fr-CA"/>
                    </w:rPr>
                    <w:t> </w:t>
                  </w:r>
                  <w:r w:rsidRPr="00F25070">
                    <w:rPr>
                      <w:rFonts w:ascii="Verdana" w:hAnsi="Verdana" w:cs="Arial"/>
                      <w:sz w:val="20"/>
                      <w:szCs w:val="20"/>
                      <w:u w:val="single"/>
                      <w:lang w:val="fr-CA" w:eastAsia="fr-CA"/>
                    </w:rPr>
                    <w:t>$ le biscuit</w:t>
                  </w:r>
                </w:p>
                <w:p w14:paraId="55FBF21D" w14:textId="0DB55A6D" w:rsidR="00F25070" w:rsidRPr="00614D2F" w:rsidRDefault="00F25070" w:rsidP="00F25070">
                  <w:pPr>
                    <w:pStyle w:val="CopyCentred"/>
                    <w:rPr>
                      <w:lang w:val="fr-FR"/>
                    </w:rPr>
                  </w:pPr>
                </w:p>
              </w:tc>
              <w:tc>
                <w:tcPr>
                  <w:tcW w:w="3414" w:type="dxa"/>
                </w:tcPr>
                <w:p w14:paraId="3D8415DB" w14:textId="7971761A" w:rsidR="00F25070" w:rsidRPr="00614D2F" w:rsidRDefault="00F25070" w:rsidP="00F25070">
                  <w:pPr>
                    <w:pStyle w:val="CopyCentred"/>
                    <w:rPr>
                      <w:lang w:val="fr-FR"/>
                    </w:rPr>
                  </w:pPr>
                  <w:r w:rsidRPr="00F25070">
                    <w:rPr>
                      <w:lang w:val="fr-CA" w:eastAsia="fr-CA"/>
                    </w:rPr>
                    <w:t>9</w:t>
                  </w:r>
                  <w:r w:rsidR="00964A94">
                    <w:rPr>
                      <w:lang w:val="fr-CA" w:eastAsia="fr-CA"/>
                    </w:rPr>
                    <w:t>,61 </w:t>
                  </w:r>
                  <w:r w:rsidRPr="00F25070">
                    <w:rPr>
                      <w:lang w:val="fr-CA" w:eastAsia="fr-CA"/>
                    </w:rPr>
                    <w:t xml:space="preserve">$ ÷ par 36 = </w:t>
                  </w:r>
                  <w:r w:rsidRPr="00F25070">
                    <w:rPr>
                      <w:u w:val="single"/>
                      <w:lang w:val="fr-CA" w:eastAsia="fr-CA"/>
                    </w:rPr>
                    <w:t>.027</w:t>
                  </w:r>
                  <w:r w:rsidR="00964A94">
                    <w:rPr>
                      <w:u w:val="single"/>
                      <w:lang w:val="fr-CA" w:eastAsia="fr-CA"/>
                    </w:rPr>
                    <w:t> </w:t>
                  </w:r>
                  <w:r w:rsidRPr="00F25070">
                    <w:rPr>
                      <w:u w:val="single"/>
                      <w:lang w:val="fr-CA" w:eastAsia="fr-CA"/>
                    </w:rPr>
                    <w:t>$ le biscuit</w:t>
                  </w:r>
                </w:p>
              </w:tc>
            </w:tr>
          </w:tbl>
          <w:p w14:paraId="3D33B7C3" w14:textId="77777777" w:rsidR="00F41E47" w:rsidRPr="00614D2F" w:rsidRDefault="00F41E47" w:rsidP="00F41E47">
            <w:pPr>
              <w:pStyle w:val="NumberedList"/>
              <w:numPr>
                <w:ilvl w:val="0"/>
                <w:numId w:val="0"/>
              </w:numPr>
              <w:rPr>
                <w:lang w:val="fr-FR"/>
              </w:rPr>
            </w:pPr>
          </w:p>
          <w:p w14:paraId="25D4F58B" w14:textId="17FC65C4" w:rsidR="00F41E47" w:rsidRPr="00F25070" w:rsidRDefault="00F25070" w:rsidP="00F41E47">
            <w:pPr>
              <w:pStyle w:val="NumberedList"/>
              <w:numPr>
                <w:ilvl w:val="0"/>
                <w:numId w:val="0"/>
              </w:numPr>
              <w:rPr>
                <w:lang w:val="fr-FR"/>
              </w:rPr>
            </w:pPr>
            <w:r w:rsidRPr="00F25070">
              <w:rPr>
                <w:lang w:val="fr-CA"/>
              </w:rPr>
              <w:t xml:space="preserve">Quelle est la différence de prix par biscuit de la recette faite à partir des ingrédients trouvés au supermarché et les ingrédients trouvés au commerce équitable? </w:t>
            </w:r>
            <w:r w:rsidRPr="00F25070">
              <w:rPr>
                <w:u w:val="single"/>
                <w:lang w:val="fr-CA"/>
              </w:rPr>
              <w:t>Le prix est presque le double; de .14</w:t>
            </w:r>
            <w:r w:rsidR="00964A94">
              <w:rPr>
                <w:u w:val="single"/>
                <w:lang w:val="fr-CA"/>
              </w:rPr>
              <w:t> </w:t>
            </w:r>
            <w:r w:rsidRPr="00F25070">
              <w:rPr>
                <w:u w:val="single"/>
                <w:lang w:val="fr-CA"/>
              </w:rPr>
              <w:t>¢ à .27</w:t>
            </w:r>
            <w:r w:rsidR="00964A94">
              <w:rPr>
                <w:u w:val="single"/>
                <w:lang w:val="fr-CA"/>
              </w:rPr>
              <w:t> </w:t>
            </w:r>
            <w:r w:rsidRPr="00F25070">
              <w:rPr>
                <w:u w:val="single"/>
                <w:lang w:val="fr-CA"/>
              </w:rPr>
              <w:t>¢ le biscuit.</w:t>
            </w:r>
          </w:p>
          <w:p w14:paraId="75DCAC69" w14:textId="77777777" w:rsidR="00F41E47" w:rsidRPr="00F25070" w:rsidRDefault="00F41E47" w:rsidP="00F41E47">
            <w:pPr>
              <w:pStyle w:val="NumberedList"/>
              <w:numPr>
                <w:ilvl w:val="0"/>
                <w:numId w:val="0"/>
              </w:numPr>
              <w:rPr>
                <w:lang w:val="fr-FR"/>
              </w:rPr>
            </w:pPr>
          </w:p>
          <w:p w14:paraId="2DCF2CF6" w14:textId="7466B978" w:rsidR="00F41E47" w:rsidRPr="00F25070" w:rsidRDefault="00F25070" w:rsidP="00F25070">
            <w:pPr>
              <w:pStyle w:val="NumberedList"/>
              <w:numPr>
                <w:ilvl w:val="0"/>
                <w:numId w:val="0"/>
              </w:numPr>
              <w:ind w:left="259" w:hanging="259"/>
              <w:rPr>
                <w:lang w:val="fr-CA"/>
              </w:rPr>
            </w:pPr>
            <w:r w:rsidRPr="00F25070">
              <w:rPr>
                <w:lang w:val="fr-CA"/>
              </w:rPr>
              <w:t xml:space="preserve">Sources : </w:t>
            </w:r>
            <w:r w:rsidR="008618BC">
              <w:rPr>
                <w:lang w:val="fr-CA"/>
              </w:rPr>
              <w:t>S</w:t>
            </w:r>
            <w:r w:rsidRPr="00F25070">
              <w:rPr>
                <w:lang w:val="fr-CA"/>
              </w:rPr>
              <w:t>ites web consultés le 26 juillet 2018</w:t>
            </w:r>
          </w:p>
          <w:p w14:paraId="7C8D0683" w14:textId="77777777" w:rsidR="00F25070" w:rsidRPr="00F25070" w:rsidRDefault="0003061D" w:rsidP="00F25070">
            <w:pPr>
              <w:pStyle w:val="NumberedList"/>
              <w:numPr>
                <w:ilvl w:val="0"/>
                <w:numId w:val="0"/>
              </w:numPr>
              <w:rPr>
                <w:color w:val="0563C1" w:themeColor="hyperlink"/>
                <w:u w:val="single"/>
                <w:lang w:val="fr-CA"/>
              </w:rPr>
            </w:pPr>
            <w:hyperlink r:id="rId29" w:history="1">
              <w:r w:rsidR="00F25070" w:rsidRPr="00F25070">
                <w:rPr>
                  <w:rStyle w:val="Hyperlink"/>
                  <w:lang w:val="fr-CA"/>
                </w:rPr>
                <w:t>https://www.loblaws.ca/Food/Pantry/Baking-Ingredients/Flour-%26-Baking-Aides/Baking-Soda/p/20018429_EA</w:t>
              </w:r>
            </w:hyperlink>
          </w:p>
          <w:p w14:paraId="493FD4AA" w14:textId="77777777" w:rsidR="00F25070" w:rsidRPr="00F25070" w:rsidRDefault="0003061D" w:rsidP="00F25070">
            <w:pPr>
              <w:pStyle w:val="NumberedList"/>
              <w:numPr>
                <w:ilvl w:val="0"/>
                <w:numId w:val="0"/>
              </w:numPr>
              <w:rPr>
                <w:color w:val="0563C1" w:themeColor="hyperlink"/>
                <w:u w:val="single"/>
                <w:lang w:val="fr-CA"/>
              </w:rPr>
            </w:pPr>
            <w:hyperlink r:id="rId30" w:history="1">
              <w:r w:rsidR="00F25070" w:rsidRPr="00F25070">
                <w:rPr>
                  <w:rStyle w:val="Hyperlink"/>
                  <w:lang w:val="fr-CA"/>
                </w:rPr>
                <w:t>https://well.ca/products/wholesome-sweeteners-organic-fair_19722.html</w:t>
              </w:r>
            </w:hyperlink>
          </w:p>
          <w:p w14:paraId="0D575752" w14:textId="77777777" w:rsidR="009205AB" w:rsidRDefault="0003061D" w:rsidP="00F41E47">
            <w:pPr>
              <w:pStyle w:val="NumberedList"/>
              <w:numPr>
                <w:ilvl w:val="0"/>
                <w:numId w:val="0"/>
              </w:numPr>
              <w:rPr>
                <w:b/>
                <w:lang w:val="fr-FR"/>
              </w:rPr>
            </w:pPr>
            <w:hyperlink r:id="rId31" w:history="1">
              <w:r w:rsidR="00F25070" w:rsidRPr="00F25070">
                <w:rPr>
                  <w:rStyle w:val="Hyperlink"/>
                  <w:lang w:val="fr-CA"/>
                </w:rPr>
                <w:t>https://www.healthyplanetcanada.com/camino-chocolate-chips-semi-sweet-56-225g.html</w:t>
              </w:r>
            </w:hyperlink>
            <w:r w:rsidR="001756B2" w:rsidRPr="001756B2">
              <w:rPr>
                <w:color w:val="0563C1" w:themeColor="hyperlink"/>
                <w:u w:val="single"/>
                <w:lang w:val="fr-FR"/>
              </w:rPr>
              <w:br/>
            </w:r>
          </w:p>
          <w:p w14:paraId="5A7F1C9C" w14:textId="08BB1D15" w:rsidR="00725896" w:rsidRPr="001756B2" w:rsidRDefault="00F41E47" w:rsidP="00F41E47">
            <w:pPr>
              <w:pStyle w:val="NumberedList"/>
              <w:numPr>
                <w:ilvl w:val="0"/>
                <w:numId w:val="0"/>
              </w:numPr>
              <w:rPr>
                <w:color w:val="0563C1" w:themeColor="hyperlink"/>
                <w:u w:val="single"/>
                <w:lang w:val="fr-CA"/>
              </w:rPr>
            </w:pPr>
            <w:r w:rsidRPr="00F25070">
              <w:rPr>
                <w:b/>
                <w:lang w:val="fr-FR"/>
              </w:rPr>
              <w:t>*</w:t>
            </w:r>
            <w:r w:rsidR="00F25070" w:rsidRPr="00F25070">
              <w:rPr>
                <w:rFonts w:ascii="Arial" w:hAnsi="Arial"/>
                <w:sz w:val="22"/>
                <w:szCs w:val="22"/>
                <w:lang w:val="fr-CA"/>
              </w:rPr>
              <w:t xml:space="preserve"> </w:t>
            </w:r>
            <w:r w:rsidR="00F25070" w:rsidRPr="00F25070">
              <w:rPr>
                <w:b/>
                <w:lang w:val="fr-CA"/>
              </w:rPr>
              <w:t xml:space="preserve">À noter : </w:t>
            </w:r>
            <w:r w:rsidR="00F25070" w:rsidRPr="00F25070">
              <w:rPr>
                <w:lang w:val="fr-CA"/>
              </w:rPr>
              <w:t>Certains ingrédients ne sont pas disponibles à partir du commerce équitable au moment de la rédaction</w:t>
            </w:r>
            <w:r w:rsidRPr="00F25070">
              <w:rPr>
                <w:lang w:val="fr-FR"/>
              </w:rPr>
              <w:t>.</w:t>
            </w:r>
          </w:p>
        </w:tc>
      </w:tr>
    </w:tbl>
    <w:p w14:paraId="0ADFC4AC" w14:textId="5D7CD7AE" w:rsidR="00577745" w:rsidRPr="00577745" w:rsidRDefault="000C52CB"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82144" behindDoc="0" locked="0" layoutInCell="1" allowOverlap="1" wp14:anchorId="3147663D" wp14:editId="7B67F05B">
                <wp:simplePos x="0" y="0"/>
                <wp:positionH relativeFrom="column">
                  <wp:posOffset>0</wp:posOffset>
                </wp:positionH>
                <wp:positionV relativeFrom="page">
                  <wp:posOffset>89535</wp:posOffset>
                </wp:positionV>
                <wp:extent cx="141351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B8B4C0" w14:textId="2AA3B1F2" w:rsidR="000C52CB" w:rsidRPr="00ED7BE9" w:rsidRDefault="005F69BC" w:rsidP="0027157A">
                            <w:pPr>
                              <w:rPr>
                                <w:rFonts w:ascii="Verdana" w:hAnsi="Verdana"/>
                                <w:b/>
                                <w:color w:val="54B948"/>
                                <w:sz w:val="26"/>
                                <w:szCs w:val="26"/>
                                <w:lang w:val="en-CA"/>
                              </w:rPr>
                            </w:pPr>
                            <w:r>
                              <w:rPr>
                                <w:rFonts w:ascii="Verdana" w:hAnsi="Verdana"/>
                                <w:b/>
                                <w:color w:val="54B948"/>
                                <w:sz w:val="26"/>
                                <w:szCs w:val="26"/>
                                <w:lang w:val="en-CA"/>
                              </w:rPr>
                              <w:t>ANNEXE</w:t>
                            </w:r>
                            <w:r w:rsidR="000C52CB">
                              <w:rPr>
                                <w:rFonts w:ascii="Verdana" w:hAnsi="Verdana"/>
                                <w:b/>
                                <w:color w:val="54B948"/>
                                <w:sz w:val="26"/>
                                <w:szCs w:val="26"/>
                                <w:lang w:val="en-CA"/>
                              </w:rPr>
                              <w:t xml:space="preserv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7663D" id="Text Box 14" o:spid="_x0000_s1033" type="#_x0000_t202" style="position:absolute;margin-left:0;margin-top:7.05pt;width:111.3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" filled="f" stroked="f">
                <v:textbox>
                  <w:txbxContent>
                    <w:p w14:paraId="3BB8B4C0" w14:textId="2AA3B1F2" w:rsidR="000C52CB" w:rsidRPr="00ED7BE9" w:rsidRDefault="005F69BC" w:rsidP="0027157A">
                      <w:pPr>
                        <w:rPr>
                          <w:rFonts w:ascii="Verdana" w:hAnsi="Verdana"/>
                          <w:b/>
                          <w:color w:val="54B948"/>
                          <w:sz w:val="26"/>
                          <w:szCs w:val="26"/>
                          <w:lang w:val="en-CA"/>
                        </w:rPr>
                      </w:pPr>
                      <w:r>
                        <w:rPr>
                          <w:rFonts w:ascii="Verdana" w:hAnsi="Verdana"/>
                          <w:b/>
                          <w:color w:val="54B948"/>
                          <w:sz w:val="26"/>
                          <w:szCs w:val="26"/>
                          <w:lang w:val="en-CA"/>
                        </w:rPr>
                        <w:t>ANNEXE</w:t>
                      </w:r>
                      <w:r w:rsidR="000C52CB">
                        <w:rPr>
                          <w:rFonts w:ascii="Verdana" w:hAnsi="Verdana"/>
                          <w:b/>
                          <w:color w:val="54B948"/>
                          <w:sz w:val="26"/>
                          <w:szCs w:val="26"/>
                          <w:lang w:val="en-CA"/>
                        </w:rPr>
                        <w:t xml:space="preserve"> F</w:t>
                      </w:r>
                    </w:p>
                  </w:txbxContent>
                </v:textbox>
                <w10:wrap anchory="page"/>
              </v:shape>
            </w:pict>
          </mc:Fallback>
        </mc:AlternateContent>
      </w:r>
    </w:p>
    <w:sectPr w:rsidR="00577745" w:rsidRPr="00577745" w:rsidSect="00F61662">
      <w:headerReference w:type="default" r:id="rId32"/>
      <w:footerReference w:type="default" r:id="rId3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8CC93" w14:textId="77777777" w:rsidR="0003061D" w:rsidRDefault="0003061D" w:rsidP="000219F5">
      <w:r>
        <w:separator/>
      </w:r>
    </w:p>
  </w:endnote>
  <w:endnote w:type="continuationSeparator" w:id="0">
    <w:p w14:paraId="58DDC6F3" w14:textId="77777777" w:rsidR="0003061D" w:rsidRDefault="0003061D"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F367E">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6CB54B19" w14:textId="20ABC2CD" w:rsidR="00CC12B7" w:rsidRPr="003F187B" w:rsidRDefault="00F97D06"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4BB0A9ED">
          <wp:simplePos x="0" y="0"/>
          <wp:positionH relativeFrom="column">
            <wp:posOffset>-4445</wp:posOffset>
          </wp:positionH>
          <wp:positionV relativeFrom="paragraph">
            <wp:posOffset>49530</wp:posOffset>
          </wp:positionV>
          <wp:extent cx="2963545" cy="387350"/>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0DBDF6C5">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8350629"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D74BA">
      <w:rPr>
        <w:rStyle w:val="PageNumber"/>
        <w:rFonts w:ascii="Verdana" w:hAnsi="Verdana" w:cs="Arial"/>
        <w:b/>
        <w:noProof/>
        <w:color w:val="FFFFFF" w:themeColor="background1"/>
        <w:sz w:val="20"/>
        <w:szCs w:val="20"/>
      </w:rPr>
      <w:t>14</w:t>
    </w:r>
    <w:r w:rsidRPr="00295906">
      <w:rPr>
        <w:rStyle w:val="PageNumber"/>
        <w:rFonts w:ascii="Verdana" w:hAnsi="Verdana" w:cs="Arial"/>
        <w:b/>
        <w:color w:val="FFFFFF" w:themeColor="background1"/>
        <w:sz w:val="20"/>
        <w:szCs w:val="20"/>
      </w:rPr>
      <w:fldChar w:fldCharType="end"/>
    </w:r>
  </w:p>
  <w:p w14:paraId="4B8501C6" w14:textId="5E9C9EC9" w:rsidR="00CC12B7" w:rsidRPr="003F187B" w:rsidRDefault="00F97D06"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492AC12C">
          <wp:simplePos x="0" y="0"/>
          <wp:positionH relativeFrom="column">
            <wp:posOffset>-4445</wp:posOffset>
          </wp:positionH>
          <wp:positionV relativeFrom="paragraph">
            <wp:posOffset>49530</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024FC44F">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01CB258F"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79D3" w14:textId="77777777" w:rsidR="0003061D" w:rsidRDefault="0003061D" w:rsidP="000219F5">
      <w:r>
        <w:separator/>
      </w:r>
    </w:p>
  </w:footnote>
  <w:footnote w:type="continuationSeparator" w:id="0">
    <w:p w14:paraId="65808CA5" w14:textId="77777777" w:rsidR="0003061D" w:rsidRDefault="0003061D"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5A7BE00B" w14:textId="2CDEDB88" w:rsidR="00E60EEF" w:rsidRPr="00E60EEF" w:rsidRDefault="003E6CEE" w:rsidP="00E60EEF">
                          <w:pPr>
                            <w:pStyle w:val="Heading"/>
                            <w:rPr>
                              <w:rFonts w:cs="Arial"/>
                              <w:lang w:val="fr-CA"/>
                            </w:rPr>
                          </w:pPr>
                          <w:r w:rsidRPr="00E60EEF">
                            <w:rPr>
                              <w:rFonts w:cs="Arial"/>
                              <w:lang w:val="fr-CA"/>
                            </w:rPr>
                            <w:t>Tous les chocolats</w:t>
                          </w:r>
                          <w:r w:rsidR="00E60EEF">
                            <w:rPr>
                              <w:rFonts w:cs="Arial"/>
                              <w:lang w:val="fr-CA"/>
                            </w:rPr>
                            <w:t xml:space="preserve"> </w:t>
                          </w:r>
                          <w:r w:rsidRPr="00E60EEF">
                            <w:rPr>
                              <w:rFonts w:cs="Arial"/>
                              <w:lang w:val="fr-CA"/>
                            </w:rPr>
                            <w:t>ne</w:t>
                          </w:r>
                          <w:r w:rsidR="00E60EEF">
                            <w:rPr>
                              <w:rFonts w:cs="Arial"/>
                              <w:lang w:val="fr-CA"/>
                            </w:rPr>
                            <w:t xml:space="preserve"> </w:t>
                          </w:r>
                          <w:r w:rsidRPr="00E60EEF">
                            <w:rPr>
                              <w:rFonts w:cs="Arial"/>
                              <w:lang w:val="fr-CA"/>
                            </w:rPr>
                            <w:t>sont pas créés égaux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4"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5A7BE00B" w14:textId="2CDEDB88" w:rsidR="00E60EEF" w:rsidRPr="00E60EEF" w:rsidRDefault="003E6CEE" w:rsidP="00E60EEF">
                    <w:pPr>
                      <w:pStyle w:val="Heading"/>
                      <w:rPr>
                        <w:rFonts w:cs="Arial"/>
                        <w:lang w:val="fr-CA"/>
                      </w:rPr>
                    </w:pPr>
                    <w:r w:rsidRPr="00E60EEF">
                      <w:rPr>
                        <w:rFonts w:cs="Arial"/>
                        <w:lang w:val="fr-CA"/>
                      </w:rPr>
                      <w:t>Tous les chocolats</w:t>
                    </w:r>
                    <w:r w:rsidR="00E60EEF">
                      <w:rPr>
                        <w:rFonts w:cs="Arial"/>
                        <w:lang w:val="fr-CA"/>
                      </w:rPr>
                      <w:t xml:space="preserve"> </w:t>
                    </w:r>
                    <w:r w:rsidRPr="00E60EEF">
                      <w:rPr>
                        <w:rFonts w:cs="Arial"/>
                        <w:lang w:val="fr-CA"/>
                      </w:rPr>
                      <w:t>ne</w:t>
                    </w:r>
                    <w:r w:rsidR="00E60EEF">
                      <w:rPr>
                        <w:rFonts w:cs="Arial"/>
                        <w:lang w:val="fr-CA"/>
                      </w:rPr>
                      <w:t xml:space="preserve"> </w:t>
                    </w:r>
                    <w:r w:rsidRPr="00E60EEF">
                      <w:rPr>
                        <w:rFonts w:cs="Arial"/>
                        <w:lang w:val="fr-CA"/>
                      </w:rPr>
                      <w:t>sont pas créés égaux</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7C8082F9">
              <wp:simplePos x="0" y="0"/>
              <wp:positionH relativeFrom="column">
                <wp:posOffset>21265</wp:posOffset>
              </wp:positionH>
              <wp:positionV relativeFrom="page">
                <wp:posOffset>457200</wp:posOffset>
              </wp:positionV>
              <wp:extent cx="4784651" cy="6737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84651" cy="673735"/>
                      </a:xfrm>
                      <a:prstGeom prst="rect">
                        <a:avLst/>
                      </a:prstGeom>
                      <a:noFill/>
                      <a:ln>
                        <a:noFill/>
                      </a:ln>
                      <a:effectLst/>
                    </wps:spPr>
                    <wps:txbx>
                      <w:txbxContent>
                        <w:p w14:paraId="6ADA1B55" w14:textId="6AA7155E" w:rsidR="00CC12B7" w:rsidRPr="004510C8" w:rsidRDefault="00356A48" w:rsidP="002517FC">
                          <w:pPr>
                            <w:pStyle w:val="Header"/>
                            <w:rPr>
                              <w:rFonts w:ascii="Verdana" w:hAnsi="Verdana" w:cs="Arial"/>
                              <w:color w:val="FFFFFF" w:themeColor="background1"/>
                              <w:sz w:val="32"/>
                              <w:szCs w:val="32"/>
                              <w:lang w:val="fr-FR"/>
                            </w:rPr>
                          </w:pPr>
                          <w:r w:rsidRPr="004510C8">
                            <w:rPr>
                              <w:rFonts w:ascii="Verdana" w:hAnsi="Verdana" w:cs="Arial"/>
                              <w:color w:val="FFFFFF" w:themeColor="background1"/>
                              <w:sz w:val="32"/>
                              <w:szCs w:val="32"/>
                              <w:lang w:val="fr-CA"/>
                            </w:rPr>
                            <w:t>Tous les chocolats ne sont</w:t>
                          </w:r>
                          <w:r w:rsidR="004510C8" w:rsidRPr="004510C8">
                            <w:rPr>
                              <w:rFonts w:ascii="Verdana" w:hAnsi="Verdana" w:cs="Arial"/>
                              <w:color w:val="FFFFFF" w:themeColor="background1"/>
                              <w:sz w:val="32"/>
                              <w:szCs w:val="32"/>
                              <w:lang w:val="fr-CA"/>
                            </w:rPr>
                            <w:t xml:space="preserve"> </w:t>
                          </w:r>
                          <w:r w:rsidRPr="004510C8">
                            <w:rPr>
                              <w:rFonts w:ascii="Verdana" w:hAnsi="Verdana" w:cs="Arial"/>
                              <w:color w:val="FFFFFF" w:themeColor="background1"/>
                              <w:sz w:val="32"/>
                              <w:szCs w:val="32"/>
                              <w:lang w:val="fr-CA"/>
                            </w:rPr>
                            <w:t>pas créés égaux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5" type="#_x0000_t202" style="position:absolute;left:0;text-align:left;margin-left:1.65pt;margin-top:36pt;width:376.75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" filled="f" stroked="f">
              <v:textbox>
                <w:txbxContent>
                  <w:p w14:paraId="6ADA1B55" w14:textId="6AA7155E" w:rsidR="00CC12B7" w:rsidRPr="004510C8" w:rsidRDefault="00356A48" w:rsidP="002517FC">
                    <w:pPr>
                      <w:pStyle w:val="Header"/>
                      <w:rPr>
                        <w:rFonts w:ascii="Verdana" w:hAnsi="Verdana" w:cs="Arial"/>
                        <w:color w:val="FFFFFF" w:themeColor="background1"/>
                        <w:sz w:val="32"/>
                        <w:szCs w:val="32"/>
                        <w:lang w:val="fr-FR"/>
                      </w:rPr>
                    </w:pPr>
                    <w:r w:rsidRPr="004510C8">
                      <w:rPr>
                        <w:rFonts w:ascii="Verdana" w:hAnsi="Verdana" w:cs="Arial"/>
                        <w:color w:val="FFFFFF" w:themeColor="background1"/>
                        <w:sz w:val="32"/>
                        <w:szCs w:val="32"/>
                        <w:lang w:val="fr-CA"/>
                      </w:rPr>
                      <w:t>Tous les chocolats ne sont</w:t>
                    </w:r>
                    <w:r w:rsidR="004510C8" w:rsidRPr="004510C8">
                      <w:rPr>
                        <w:rFonts w:ascii="Verdana" w:hAnsi="Verdana" w:cs="Arial"/>
                        <w:color w:val="FFFFFF" w:themeColor="background1"/>
                        <w:sz w:val="32"/>
                        <w:szCs w:val="32"/>
                        <w:lang w:val="fr-CA"/>
                      </w:rPr>
                      <w:t xml:space="preserve"> </w:t>
                    </w:r>
                    <w:r w:rsidRPr="004510C8">
                      <w:rPr>
                        <w:rFonts w:ascii="Verdana" w:hAnsi="Verdana" w:cs="Arial"/>
                        <w:color w:val="FFFFFF" w:themeColor="background1"/>
                        <w:sz w:val="32"/>
                        <w:szCs w:val="32"/>
                        <w:lang w:val="fr-CA"/>
                      </w:rPr>
                      <w:t>pas créés égaux</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21338782"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79C0C1BB">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EBC60F0" w:rsidR="00CC12B7" w:rsidRPr="004510C8" w:rsidRDefault="002D5FC2" w:rsidP="00681C0F">
                          <w:pPr>
                            <w:pStyle w:val="Header"/>
                            <w:rPr>
                              <w:rFonts w:ascii="Verdana" w:hAnsi="Verdana" w:cs="Arial"/>
                              <w:color w:val="FFFFFF" w:themeColor="background1"/>
                              <w:sz w:val="32"/>
                              <w:szCs w:val="34"/>
                              <w:lang w:val="fr-FR"/>
                            </w:rPr>
                          </w:pPr>
                          <w:r w:rsidRPr="004510C8">
                            <w:rPr>
                              <w:rFonts w:ascii="Verdana" w:hAnsi="Verdana" w:cs="Arial"/>
                              <w:color w:val="FFFFFF" w:themeColor="background1"/>
                              <w:sz w:val="32"/>
                              <w:szCs w:val="34"/>
                              <w:lang w:val="fr-CA"/>
                            </w:rPr>
                            <w:t>Tous les chocolats ne sont pas créés égaux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6"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1EBC60F0" w:rsidR="00CC12B7" w:rsidRPr="004510C8" w:rsidRDefault="002D5FC2" w:rsidP="00681C0F">
                    <w:pPr>
                      <w:pStyle w:val="Header"/>
                      <w:rPr>
                        <w:rFonts w:ascii="Verdana" w:hAnsi="Verdana" w:cs="Arial"/>
                        <w:color w:val="FFFFFF" w:themeColor="background1"/>
                        <w:sz w:val="32"/>
                        <w:szCs w:val="34"/>
                        <w:lang w:val="fr-FR"/>
                      </w:rPr>
                    </w:pPr>
                    <w:r w:rsidRPr="004510C8">
                      <w:rPr>
                        <w:rFonts w:ascii="Verdana" w:hAnsi="Verdana" w:cs="Arial"/>
                        <w:color w:val="FFFFFF" w:themeColor="background1"/>
                        <w:sz w:val="32"/>
                        <w:szCs w:val="34"/>
                        <w:lang w:val="fr-CA"/>
                      </w:rPr>
                      <w:t>Tous les chocolats ne sont pas créés égaux</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86A35"/>
    <w:multiLevelType w:val="hybridMultilevel"/>
    <w:tmpl w:val="6F463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903C77"/>
    <w:multiLevelType w:val="hybridMultilevel"/>
    <w:tmpl w:val="69126C96"/>
    <w:lvl w:ilvl="0" w:tplc="64BE5D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98027B2"/>
    <w:multiLevelType w:val="hybridMultilevel"/>
    <w:tmpl w:val="810625AC"/>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9"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1"/>
  </w:num>
  <w:num w:numId="5">
    <w:abstractNumId w:val="13"/>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2"/>
  </w:num>
  <w:num w:numId="11">
    <w:abstractNumId w:val="9"/>
  </w:num>
  <w:num w:numId="12">
    <w:abstractNumId w:val="14"/>
  </w:num>
  <w:num w:numId="13">
    <w:abstractNumId w:val="1"/>
  </w:num>
  <w:num w:numId="14">
    <w:abstractNumId w:val="5"/>
  </w:num>
  <w:num w:numId="15">
    <w:abstractNumId w:val="2"/>
  </w:num>
  <w:num w:numId="16">
    <w:abstractNumId w:val="4"/>
  </w:num>
  <w:num w:numId="17">
    <w:abstractNumId w:val="15"/>
    <w:lvlOverride w:ilvl="0">
      <w:startOverride w:val="1"/>
    </w:lvlOverride>
  </w:num>
  <w:num w:numId="18">
    <w:abstractNumId w:val="3"/>
  </w:num>
  <w:num w:numId="19">
    <w:abstractNumId w:val="15"/>
    <w:lvlOverride w:ilvl="0">
      <w:startOverride w:val="1"/>
    </w:lvlOverride>
  </w:num>
  <w:num w:numId="20">
    <w:abstractNumId w:val="7"/>
  </w:num>
  <w:num w:numId="21">
    <w:abstractNumId w:val="8"/>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02166"/>
    <w:rsid w:val="0001377B"/>
    <w:rsid w:val="000219F5"/>
    <w:rsid w:val="00021BE4"/>
    <w:rsid w:val="00022E67"/>
    <w:rsid w:val="0003061D"/>
    <w:rsid w:val="00030CB4"/>
    <w:rsid w:val="00056336"/>
    <w:rsid w:val="00061AB9"/>
    <w:rsid w:val="000672C4"/>
    <w:rsid w:val="000761FB"/>
    <w:rsid w:val="000838FC"/>
    <w:rsid w:val="00083DDB"/>
    <w:rsid w:val="000A44BB"/>
    <w:rsid w:val="000A5685"/>
    <w:rsid w:val="000B1F37"/>
    <w:rsid w:val="000B43E4"/>
    <w:rsid w:val="000C45ED"/>
    <w:rsid w:val="000C4CD4"/>
    <w:rsid w:val="000C5055"/>
    <w:rsid w:val="000C52CB"/>
    <w:rsid w:val="000C72FA"/>
    <w:rsid w:val="000E39A9"/>
    <w:rsid w:val="000E4B52"/>
    <w:rsid w:val="000E566D"/>
    <w:rsid w:val="000F4C00"/>
    <w:rsid w:val="000F5619"/>
    <w:rsid w:val="00100D2B"/>
    <w:rsid w:val="00103C5A"/>
    <w:rsid w:val="00104B6E"/>
    <w:rsid w:val="00110B8E"/>
    <w:rsid w:val="00125F03"/>
    <w:rsid w:val="001266F9"/>
    <w:rsid w:val="0012702B"/>
    <w:rsid w:val="001318E5"/>
    <w:rsid w:val="00153221"/>
    <w:rsid w:val="00166711"/>
    <w:rsid w:val="00166B2E"/>
    <w:rsid w:val="001670CF"/>
    <w:rsid w:val="001756B2"/>
    <w:rsid w:val="00176AA6"/>
    <w:rsid w:val="00183122"/>
    <w:rsid w:val="001840E2"/>
    <w:rsid w:val="001864F7"/>
    <w:rsid w:val="001A3D8E"/>
    <w:rsid w:val="001B0659"/>
    <w:rsid w:val="001C3946"/>
    <w:rsid w:val="001D6956"/>
    <w:rsid w:val="001E2BE7"/>
    <w:rsid w:val="001F0AE2"/>
    <w:rsid w:val="00210558"/>
    <w:rsid w:val="00211A6F"/>
    <w:rsid w:val="00212BC0"/>
    <w:rsid w:val="00212CB5"/>
    <w:rsid w:val="00214411"/>
    <w:rsid w:val="00215889"/>
    <w:rsid w:val="00222334"/>
    <w:rsid w:val="002407EE"/>
    <w:rsid w:val="00243AE8"/>
    <w:rsid w:val="0024470B"/>
    <w:rsid w:val="00250C66"/>
    <w:rsid w:val="002517FC"/>
    <w:rsid w:val="00253A1A"/>
    <w:rsid w:val="0026196F"/>
    <w:rsid w:val="00262357"/>
    <w:rsid w:val="0027157A"/>
    <w:rsid w:val="002762CB"/>
    <w:rsid w:val="00276BD7"/>
    <w:rsid w:val="00277B81"/>
    <w:rsid w:val="00284777"/>
    <w:rsid w:val="00287456"/>
    <w:rsid w:val="00295906"/>
    <w:rsid w:val="00296429"/>
    <w:rsid w:val="002A3318"/>
    <w:rsid w:val="002A3D8E"/>
    <w:rsid w:val="002B462D"/>
    <w:rsid w:val="002C154B"/>
    <w:rsid w:val="002C635A"/>
    <w:rsid w:val="002D0AF9"/>
    <w:rsid w:val="002D4BA5"/>
    <w:rsid w:val="002D5FC2"/>
    <w:rsid w:val="002D6B46"/>
    <w:rsid w:val="002E441B"/>
    <w:rsid w:val="003043E3"/>
    <w:rsid w:val="0030440C"/>
    <w:rsid w:val="003072AC"/>
    <w:rsid w:val="003075A7"/>
    <w:rsid w:val="0032344D"/>
    <w:rsid w:val="00334DA9"/>
    <w:rsid w:val="00354048"/>
    <w:rsid w:val="00356A48"/>
    <w:rsid w:val="003754B8"/>
    <w:rsid w:val="00376D39"/>
    <w:rsid w:val="0038003B"/>
    <w:rsid w:val="00380F87"/>
    <w:rsid w:val="00387291"/>
    <w:rsid w:val="00397969"/>
    <w:rsid w:val="003B7DC5"/>
    <w:rsid w:val="003C3AC4"/>
    <w:rsid w:val="003D47C1"/>
    <w:rsid w:val="003E6CEE"/>
    <w:rsid w:val="003F187B"/>
    <w:rsid w:val="003F690E"/>
    <w:rsid w:val="00415F5E"/>
    <w:rsid w:val="0042208D"/>
    <w:rsid w:val="0042447B"/>
    <w:rsid w:val="004331F9"/>
    <w:rsid w:val="004365A8"/>
    <w:rsid w:val="00437CE6"/>
    <w:rsid w:val="004510C8"/>
    <w:rsid w:val="00454AF1"/>
    <w:rsid w:val="00461AAB"/>
    <w:rsid w:val="00462C04"/>
    <w:rsid w:val="00471E46"/>
    <w:rsid w:val="00474712"/>
    <w:rsid w:val="004754CE"/>
    <w:rsid w:val="004824AF"/>
    <w:rsid w:val="00484665"/>
    <w:rsid w:val="0049541E"/>
    <w:rsid w:val="004B350C"/>
    <w:rsid w:val="004B454F"/>
    <w:rsid w:val="004B53A7"/>
    <w:rsid w:val="004B5452"/>
    <w:rsid w:val="004D11FF"/>
    <w:rsid w:val="004E2FEE"/>
    <w:rsid w:val="004E393A"/>
    <w:rsid w:val="004E5E1F"/>
    <w:rsid w:val="00500A5A"/>
    <w:rsid w:val="00501BB3"/>
    <w:rsid w:val="00504AED"/>
    <w:rsid w:val="00515079"/>
    <w:rsid w:val="005161C4"/>
    <w:rsid w:val="0051678C"/>
    <w:rsid w:val="005304F9"/>
    <w:rsid w:val="00546293"/>
    <w:rsid w:val="00551DBA"/>
    <w:rsid w:val="00564081"/>
    <w:rsid w:val="00567EC5"/>
    <w:rsid w:val="00567ED8"/>
    <w:rsid w:val="0057088F"/>
    <w:rsid w:val="005715FA"/>
    <w:rsid w:val="00577745"/>
    <w:rsid w:val="00585562"/>
    <w:rsid w:val="0059103B"/>
    <w:rsid w:val="005A2DB2"/>
    <w:rsid w:val="005C2591"/>
    <w:rsid w:val="005E2BF9"/>
    <w:rsid w:val="005E606A"/>
    <w:rsid w:val="005F3389"/>
    <w:rsid w:val="005F3D7F"/>
    <w:rsid w:val="005F69BC"/>
    <w:rsid w:val="00611A6A"/>
    <w:rsid w:val="00613FD9"/>
    <w:rsid w:val="0061435C"/>
    <w:rsid w:val="00614D2F"/>
    <w:rsid w:val="0062122B"/>
    <w:rsid w:val="00621F35"/>
    <w:rsid w:val="00626BB0"/>
    <w:rsid w:val="00630843"/>
    <w:rsid w:val="00632EE5"/>
    <w:rsid w:val="00634F20"/>
    <w:rsid w:val="00635446"/>
    <w:rsid w:val="00637C38"/>
    <w:rsid w:val="00647132"/>
    <w:rsid w:val="00650DF7"/>
    <w:rsid w:val="006541A4"/>
    <w:rsid w:val="0067008A"/>
    <w:rsid w:val="0067462B"/>
    <w:rsid w:val="006801C5"/>
    <w:rsid w:val="00681C0F"/>
    <w:rsid w:val="006824D1"/>
    <w:rsid w:val="00686288"/>
    <w:rsid w:val="006918A7"/>
    <w:rsid w:val="00693081"/>
    <w:rsid w:val="006B058A"/>
    <w:rsid w:val="006C1A7B"/>
    <w:rsid w:val="006C6F64"/>
    <w:rsid w:val="006D09DC"/>
    <w:rsid w:val="006D4892"/>
    <w:rsid w:val="006D4EF9"/>
    <w:rsid w:val="006D762E"/>
    <w:rsid w:val="006E1A5E"/>
    <w:rsid w:val="006E2224"/>
    <w:rsid w:val="006E5E0B"/>
    <w:rsid w:val="006F26DC"/>
    <w:rsid w:val="006F2C07"/>
    <w:rsid w:val="006F790A"/>
    <w:rsid w:val="00705B32"/>
    <w:rsid w:val="00707C76"/>
    <w:rsid w:val="007107F8"/>
    <w:rsid w:val="0071194A"/>
    <w:rsid w:val="00725896"/>
    <w:rsid w:val="00733E0F"/>
    <w:rsid w:val="0073525F"/>
    <w:rsid w:val="007367B7"/>
    <w:rsid w:val="00736D79"/>
    <w:rsid w:val="00764367"/>
    <w:rsid w:val="00765B6F"/>
    <w:rsid w:val="0077060A"/>
    <w:rsid w:val="0077560A"/>
    <w:rsid w:val="00775DE4"/>
    <w:rsid w:val="00787F10"/>
    <w:rsid w:val="00791084"/>
    <w:rsid w:val="00795F7F"/>
    <w:rsid w:val="00797CD3"/>
    <w:rsid w:val="007B54C8"/>
    <w:rsid w:val="007C24FC"/>
    <w:rsid w:val="007E1F04"/>
    <w:rsid w:val="007E2C1C"/>
    <w:rsid w:val="00800B7C"/>
    <w:rsid w:val="008124E0"/>
    <w:rsid w:val="00812594"/>
    <w:rsid w:val="008169B3"/>
    <w:rsid w:val="00821C6F"/>
    <w:rsid w:val="0083159C"/>
    <w:rsid w:val="0083699C"/>
    <w:rsid w:val="00837E0E"/>
    <w:rsid w:val="008417A2"/>
    <w:rsid w:val="00847E16"/>
    <w:rsid w:val="00850961"/>
    <w:rsid w:val="00850CF2"/>
    <w:rsid w:val="0085717B"/>
    <w:rsid w:val="008618BC"/>
    <w:rsid w:val="00863109"/>
    <w:rsid w:val="00863846"/>
    <w:rsid w:val="008656B3"/>
    <w:rsid w:val="00865EF7"/>
    <w:rsid w:val="00872DBF"/>
    <w:rsid w:val="00873418"/>
    <w:rsid w:val="00874E77"/>
    <w:rsid w:val="00885426"/>
    <w:rsid w:val="008A3EEF"/>
    <w:rsid w:val="008C3AF4"/>
    <w:rsid w:val="008D10E7"/>
    <w:rsid w:val="008E519B"/>
    <w:rsid w:val="008E7977"/>
    <w:rsid w:val="00906E2E"/>
    <w:rsid w:val="00912080"/>
    <w:rsid w:val="009120B8"/>
    <w:rsid w:val="009205AB"/>
    <w:rsid w:val="00922C90"/>
    <w:rsid w:val="009336FB"/>
    <w:rsid w:val="00937653"/>
    <w:rsid w:val="00940D51"/>
    <w:rsid w:val="009435BD"/>
    <w:rsid w:val="00943A44"/>
    <w:rsid w:val="00955769"/>
    <w:rsid w:val="00964A94"/>
    <w:rsid w:val="0097115C"/>
    <w:rsid w:val="00975571"/>
    <w:rsid w:val="00982422"/>
    <w:rsid w:val="00990E47"/>
    <w:rsid w:val="009A31A8"/>
    <w:rsid w:val="009A4CD3"/>
    <w:rsid w:val="009A57A7"/>
    <w:rsid w:val="009A6B0B"/>
    <w:rsid w:val="009D42FE"/>
    <w:rsid w:val="009D4564"/>
    <w:rsid w:val="009D5A1C"/>
    <w:rsid w:val="009D62B6"/>
    <w:rsid w:val="009D74BA"/>
    <w:rsid w:val="009D7AEC"/>
    <w:rsid w:val="009E1989"/>
    <w:rsid w:val="009E6C5E"/>
    <w:rsid w:val="009F21B2"/>
    <w:rsid w:val="009F2541"/>
    <w:rsid w:val="00A006EC"/>
    <w:rsid w:val="00A00A43"/>
    <w:rsid w:val="00A06EC6"/>
    <w:rsid w:val="00A14B67"/>
    <w:rsid w:val="00A1590A"/>
    <w:rsid w:val="00A262BC"/>
    <w:rsid w:val="00A27B61"/>
    <w:rsid w:val="00A32345"/>
    <w:rsid w:val="00A6347B"/>
    <w:rsid w:val="00A6488D"/>
    <w:rsid w:val="00A71124"/>
    <w:rsid w:val="00A72354"/>
    <w:rsid w:val="00A81BB3"/>
    <w:rsid w:val="00A95FCA"/>
    <w:rsid w:val="00A96E97"/>
    <w:rsid w:val="00AA0128"/>
    <w:rsid w:val="00AA2E73"/>
    <w:rsid w:val="00AA5549"/>
    <w:rsid w:val="00AB0CA0"/>
    <w:rsid w:val="00AB3B08"/>
    <w:rsid w:val="00AB540F"/>
    <w:rsid w:val="00AC5199"/>
    <w:rsid w:val="00AC6938"/>
    <w:rsid w:val="00AD0D7E"/>
    <w:rsid w:val="00AD18E7"/>
    <w:rsid w:val="00AD5765"/>
    <w:rsid w:val="00AE102D"/>
    <w:rsid w:val="00AE13D7"/>
    <w:rsid w:val="00AE2DB7"/>
    <w:rsid w:val="00AF59C6"/>
    <w:rsid w:val="00B03A9E"/>
    <w:rsid w:val="00B07068"/>
    <w:rsid w:val="00B126AB"/>
    <w:rsid w:val="00B269A5"/>
    <w:rsid w:val="00B3192B"/>
    <w:rsid w:val="00B32D8E"/>
    <w:rsid w:val="00B32DC4"/>
    <w:rsid w:val="00B33823"/>
    <w:rsid w:val="00B36248"/>
    <w:rsid w:val="00B410C6"/>
    <w:rsid w:val="00B44C9C"/>
    <w:rsid w:val="00B64BCB"/>
    <w:rsid w:val="00B71F0C"/>
    <w:rsid w:val="00B848F7"/>
    <w:rsid w:val="00BA1E29"/>
    <w:rsid w:val="00BA392D"/>
    <w:rsid w:val="00BB162C"/>
    <w:rsid w:val="00BB7CCC"/>
    <w:rsid w:val="00BC6D3C"/>
    <w:rsid w:val="00BC7202"/>
    <w:rsid w:val="00BE4276"/>
    <w:rsid w:val="00BF5468"/>
    <w:rsid w:val="00C1035D"/>
    <w:rsid w:val="00C24C34"/>
    <w:rsid w:val="00C2565E"/>
    <w:rsid w:val="00C45387"/>
    <w:rsid w:val="00C522B1"/>
    <w:rsid w:val="00C60A3E"/>
    <w:rsid w:val="00C62D0E"/>
    <w:rsid w:val="00C951F4"/>
    <w:rsid w:val="00C9685E"/>
    <w:rsid w:val="00CA0C50"/>
    <w:rsid w:val="00CC12B7"/>
    <w:rsid w:val="00CD6BE3"/>
    <w:rsid w:val="00CD7D85"/>
    <w:rsid w:val="00CE1266"/>
    <w:rsid w:val="00CF0487"/>
    <w:rsid w:val="00CF7DD0"/>
    <w:rsid w:val="00D04015"/>
    <w:rsid w:val="00D040A6"/>
    <w:rsid w:val="00D059EA"/>
    <w:rsid w:val="00D05B6A"/>
    <w:rsid w:val="00D10B25"/>
    <w:rsid w:val="00D23F43"/>
    <w:rsid w:val="00D245B1"/>
    <w:rsid w:val="00D278DA"/>
    <w:rsid w:val="00D3108E"/>
    <w:rsid w:val="00D34CCE"/>
    <w:rsid w:val="00D4489F"/>
    <w:rsid w:val="00D476C2"/>
    <w:rsid w:val="00D47F77"/>
    <w:rsid w:val="00D524CD"/>
    <w:rsid w:val="00D525DA"/>
    <w:rsid w:val="00D5394E"/>
    <w:rsid w:val="00D552CC"/>
    <w:rsid w:val="00D56FAB"/>
    <w:rsid w:val="00D61F05"/>
    <w:rsid w:val="00D708FD"/>
    <w:rsid w:val="00D72B9D"/>
    <w:rsid w:val="00D756EE"/>
    <w:rsid w:val="00D9714C"/>
    <w:rsid w:val="00D97C27"/>
    <w:rsid w:val="00DA07DD"/>
    <w:rsid w:val="00DA30E1"/>
    <w:rsid w:val="00DA34DE"/>
    <w:rsid w:val="00DA62EB"/>
    <w:rsid w:val="00DB1CD2"/>
    <w:rsid w:val="00DB63AD"/>
    <w:rsid w:val="00DC13F2"/>
    <w:rsid w:val="00DC26F2"/>
    <w:rsid w:val="00DD0D46"/>
    <w:rsid w:val="00DD1911"/>
    <w:rsid w:val="00DD40A8"/>
    <w:rsid w:val="00DE2047"/>
    <w:rsid w:val="00DF367E"/>
    <w:rsid w:val="00DF5010"/>
    <w:rsid w:val="00E00A8E"/>
    <w:rsid w:val="00E14C13"/>
    <w:rsid w:val="00E152EB"/>
    <w:rsid w:val="00E20AB6"/>
    <w:rsid w:val="00E31F84"/>
    <w:rsid w:val="00E32652"/>
    <w:rsid w:val="00E37112"/>
    <w:rsid w:val="00E409B7"/>
    <w:rsid w:val="00E45129"/>
    <w:rsid w:val="00E50D7E"/>
    <w:rsid w:val="00E60EEF"/>
    <w:rsid w:val="00E623DC"/>
    <w:rsid w:val="00E705D2"/>
    <w:rsid w:val="00E751AA"/>
    <w:rsid w:val="00E80C32"/>
    <w:rsid w:val="00E82A55"/>
    <w:rsid w:val="00E8311D"/>
    <w:rsid w:val="00E90EB1"/>
    <w:rsid w:val="00E910FA"/>
    <w:rsid w:val="00EA14EA"/>
    <w:rsid w:val="00EA5C76"/>
    <w:rsid w:val="00EB4605"/>
    <w:rsid w:val="00EC7DA3"/>
    <w:rsid w:val="00EC7F6E"/>
    <w:rsid w:val="00ED6622"/>
    <w:rsid w:val="00EE3D34"/>
    <w:rsid w:val="00EE706C"/>
    <w:rsid w:val="00EF5CEA"/>
    <w:rsid w:val="00F00F82"/>
    <w:rsid w:val="00F019EC"/>
    <w:rsid w:val="00F10C9F"/>
    <w:rsid w:val="00F13448"/>
    <w:rsid w:val="00F14A72"/>
    <w:rsid w:val="00F22F22"/>
    <w:rsid w:val="00F25070"/>
    <w:rsid w:val="00F2725E"/>
    <w:rsid w:val="00F35E1D"/>
    <w:rsid w:val="00F36B56"/>
    <w:rsid w:val="00F41E47"/>
    <w:rsid w:val="00F6163E"/>
    <w:rsid w:val="00F61662"/>
    <w:rsid w:val="00F75708"/>
    <w:rsid w:val="00F76E4D"/>
    <w:rsid w:val="00F80B4F"/>
    <w:rsid w:val="00F97D06"/>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4ECDCFD5-3601-5F4A-966C-3F036298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733E0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5CEA"/>
    <w:rPr>
      <w:b/>
      <w:bCs/>
      <w:sz w:val="20"/>
      <w:szCs w:val="20"/>
    </w:rPr>
  </w:style>
  <w:style w:type="character" w:customStyle="1" w:styleId="CommentSubjectChar">
    <w:name w:val="Comment Subject Char"/>
    <w:basedOn w:val="CommentTextChar"/>
    <w:link w:val="CommentSubject"/>
    <w:uiPriority w:val="99"/>
    <w:semiHidden/>
    <w:rsid w:val="00EF5CEA"/>
    <w:rPr>
      <w:b/>
      <w:bCs/>
      <w:sz w:val="20"/>
      <w:szCs w:val="20"/>
    </w:rPr>
  </w:style>
  <w:style w:type="paragraph" w:styleId="Revision">
    <w:name w:val="Revision"/>
    <w:hidden/>
    <w:uiPriority w:val="99"/>
    <w:semiHidden/>
    <w:rsid w:val="0071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584340019">
      <w:bodyDiv w:val="1"/>
      <w:marLeft w:val="0"/>
      <w:marRight w:val="0"/>
      <w:marTop w:val="0"/>
      <w:marBottom w:val="0"/>
      <w:divBdr>
        <w:top w:val="none" w:sz="0" w:space="0" w:color="auto"/>
        <w:left w:val="none" w:sz="0" w:space="0" w:color="auto"/>
        <w:bottom w:val="none" w:sz="0" w:space="0" w:color="auto"/>
        <w:right w:val="none" w:sz="0" w:space="0" w:color="auto"/>
      </w:divBdr>
    </w:div>
    <w:div w:id="702749113">
      <w:bodyDiv w:val="1"/>
      <w:marLeft w:val="0"/>
      <w:marRight w:val="0"/>
      <w:marTop w:val="0"/>
      <w:marBottom w:val="0"/>
      <w:divBdr>
        <w:top w:val="none" w:sz="0" w:space="0" w:color="auto"/>
        <w:left w:val="none" w:sz="0" w:space="0" w:color="auto"/>
        <w:bottom w:val="none" w:sz="0" w:space="0" w:color="auto"/>
        <w:right w:val="none" w:sz="0" w:space="0" w:color="auto"/>
      </w:divBdr>
      <w:divsChild>
        <w:div w:id="792407995">
          <w:marLeft w:val="0"/>
          <w:marRight w:val="0"/>
          <w:marTop w:val="0"/>
          <w:marBottom w:val="0"/>
          <w:divBdr>
            <w:top w:val="none" w:sz="0" w:space="0" w:color="auto"/>
            <w:left w:val="none" w:sz="0" w:space="0" w:color="auto"/>
            <w:bottom w:val="none" w:sz="0" w:space="0" w:color="auto"/>
            <w:right w:val="none" w:sz="0" w:space="0" w:color="auto"/>
          </w:divBdr>
          <w:divsChild>
            <w:div w:id="544102434">
              <w:marLeft w:val="0"/>
              <w:marRight w:val="0"/>
              <w:marTop w:val="0"/>
              <w:marBottom w:val="0"/>
              <w:divBdr>
                <w:top w:val="none" w:sz="0" w:space="0" w:color="auto"/>
                <w:left w:val="none" w:sz="0" w:space="0" w:color="auto"/>
                <w:bottom w:val="none" w:sz="0" w:space="0" w:color="auto"/>
                <w:right w:val="none" w:sz="0" w:space="0" w:color="auto"/>
              </w:divBdr>
              <w:divsChild>
                <w:div w:id="82190572">
                  <w:marLeft w:val="0"/>
                  <w:marRight w:val="0"/>
                  <w:marTop w:val="0"/>
                  <w:marBottom w:val="0"/>
                  <w:divBdr>
                    <w:top w:val="none" w:sz="0" w:space="0" w:color="auto"/>
                    <w:left w:val="none" w:sz="0" w:space="0" w:color="auto"/>
                    <w:bottom w:val="none" w:sz="0" w:space="0" w:color="auto"/>
                    <w:right w:val="none" w:sz="0" w:space="0" w:color="auto"/>
                  </w:divBdr>
                  <w:divsChild>
                    <w:div w:id="21120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78064">
      <w:bodyDiv w:val="1"/>
      <w:marLeft w:val="0"/>
      <w:marRight w:val="0"/>
      <w:marTop w:val="0"/>
      <w:marBottom w:val="0"/>
      <w:divBdr>
        <w:top w:val="none" w:sz="0" w:space="0" w:color="auto"/>
        <w:left w:val="none" w:sz="0" w:space="0" w:color="auto"/>
        <w:bottom w:val="none" w:sz="0" w:space="0" w:color="auto"/>
        <w:right w:val="none" w:sz="0" w:space="0" w:color="auto"/>
      </w:divBdr>
      <w:divsChild>
        <w:div w:id="1330253717">
          <w:marLeft w:val="0"/>
          <w:marRight w:val="0"/>
          <w:marTop w:val="0"/>
          <w:marBottom w:val="0"/>
          <w:divBdr>
            <w:top w:val="none" w:sz="0" w:space="0" w:color="auto"/>
            <w:left w:val="none" w:sz="0" w:space="0" w:color="auto"/>
            <w:bottom w:val="none" w:sz="0" w:space="0" w:color="auto"/>
            <w:right w:val="none" w:sz="0" w:space="0" w:color="auto"/>
          </w:divBdr>
          <w:divsChild>
            <w:div w:id="1050542989">
              <w:marLeft w:val="0"/>
              <w:marRight w:val="0"/>
              <w:marTop w:val="0"/>
              <w:marBottom w:val="0"/>
              <w:divBdr>
                <w:top w:val="none" w:sz="0" w:space="0" w:color="auto"/>
                <w:left w:val="none" w:sz="0" w:space="0" w:color="auto"/>
                <w:bottom w:val="none" w:sz="0" w:space="0" w:color="auto"/>
                <w:right w:val="none" w:sz="0" w:space="0" w:color="auto"/>
              </w:divBdr>
              <w:divsChild>
                <w:div w:id="8686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6602">
      <w:bodyDiv w:val="1"/>
      <w:marLeft w:val="0"/>
      <w:marRight w:val="0"/>
      <w:marTop w:val="0"/>
      <w:marBottom w:val="0"/>
      <w:divBdr>
        <w:top w:val="none" w:sz="0" w:space="0" w:color="auto"/>
        <w:left w:val="none" w:sz="0" w:space="0" w:color="auto"/>
        <w:bottom w:val="none" w:sz="0" w:space="0" w:color="auto"/>
        <w:right w:val="none" w:sz="0" w:space="0" w:color="auto"/>
      </w:divBdr>
      <w:divsChild>
        <w:div w:id="1321034888">
          <w:marLeft w:val="0"/>
          <w:marRight w:val="0"/>
          <w:marTop w:val="0"/>
          <w:marBottom w:val="0"/>
          <w:divBdr>
            <w:top w:val="none" w:sz="0" w:space="0" w:color="auto"/>
            <w:left w:val="none" w:sz="0" w:space="0" w:color="auto"/>
            <w:bottom w:val="none" w:sz="0" w:space="0" w:color="auto"/>
            <w:right w:val="none" w:sz="0" w:space="0" w:color="auto"/>
          </w:divBdr>
          <w:divsChild>
            <w:div w:id="183712771">
              <w:marLeft w:val="0"/>
              <w:marRight w:val="0"/>
              <w:marTop w:val="0"/>
              <w:marBottom w:val="0"/>
              <w:divBdr>
                <w:top w:val="none" w:sz="0" w:space="0" w:color="auto"/>
                <w:left w:val="none" w:sz="0" w:space="0" w:color="auto"/>
                <w:bottom w:val="none" w:sz="0" w:space="0" w:color="auto"/>
                <w:right w:val="none" w:sz="0" w:space="0" w:color="auto"/>
              </w:divBdr>
              <w:divsChild>
                <w:div w:id="19935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3279">
      <w:bodyDiv w:val="1"/>
      <w:marLeft w:val="0"/>
      <w:marRight w:val="0"/>
      <w:marTop w:val="0"/>
      <w:marBottom w:val="0"/>
      <w:divBdr>
        <w:top w:val="none" w:sz="0" w:space="0" w:color="auto"/>
        <w:left w:val="none" w:sz="0" w:space="0" w:color="auto"/>
        <w:bottom w:val="none" w:sz="0" w:space="0" w:color="auto"/>
        <w:right w:val="none" w:sz="0" w:space="0" w:color="auto"/>
      </w:divBdr>
      <w:divsChild>
        <w:div w:id="1353193100">
          <w:marLeft w:val="0"/>
          <w:marRight w:val="0"/>
          <w:marTop w:val="0"/>
          <w:marBottom w:val="0"/>
          <w:divBdr>
            <w:top w:val="none" w:sz="0" w:space="0" w:color="auto"/>
            <w:left w:val="none" w:sz="0" w:space="0" w:color="auto"/>
            <w:bottom w:val="none" w:sz="0" w:space="0" w:color="auto"/>
            <w:right w:val="none" w:sz="0" w:space="0" w:color="auto"/>
          </w:divBdr>
          <w:divsChild>
            <w:div w:id="802770651">
              <w:marLeft w:val="0"/>
              <w:marRight w:val="0"/>
              <w:marTop w:val="0"/>
              <w:marBottom w:val="0"/>
              <w:divBdr>
                <w:top w:val="none" w:sz="0" w:space="0" w:color="auto"/>
                <w:left w:val="none" w:sz="0" w:space="0" w:color="auto"/>
                <w:bottom w:val="none" w:sz="0" w:space="0" w:color="auto"/>
                <w:right w:val="none" w:sz="0" w:space="0" w:color="auto"/>
              </w:divBdr>
              <w:divsChild>
                <w:div w:id="2060546327">
                  <w:marLeft w:val="0"/>
                  <w:marRight w:val="0"/>
                  <w:marTop w:val="0"/>
                  <w:marBottom w:val="0"/>
                  <w:divBdr>
                    <w:top w:val="none" w:sz="0" w:space="0" w:color="auto"/>
                    <w:left w:val="none" w:sz="0" w:space="0" w:color="auto"/>
                    <w:bottom w:val="none" w:sz="0" w:space="0" w:color="auto"/>
                    <w:right w:val="none" w:sz="0" w:space="0" w:color="auto"/>
                  </w:divBdr>
                  <w:divsChild>
                    <w:div w:id="10087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ordsearchlabs.com/" TargetMode="Externa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hyperlink" Target="https://vimeo.com/407775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gov.on.ca/fre/document/policy/FinLitGr4to8Fr.pdf" TargetMode="External"/><Relationship Id="rId17" Type="http://schemas.openxmlformats.org/officeDocument/2006/relationships/hyperlink" Target="https://www.educol.net/wordsearch/fre/" TargetMode="External"/><Relationship Id="rId25" Type="http://schemas.openxmlformats.org/officeDocument/2006/relationships/image" Target="media/image4.jp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tice.avion.free.fr/fswordfind/fswordfinder.php" TargetMode="External"/><Relationship Id="rId20" Type="http://schemas.openxmlformats.org/officeDocument/2006/relationships/hyperlink" Target="http://equiterre.org/solution/pareil-pas-pareil" TargetMode="External"/><Relationship Id="rId29" Type="http://schemas.openxmlformats.org/officeDocument/2006/relationships/hyperlink" Target="https://www.loblaws.ca/Food/Pantry/Baking-Ingredients/Flour-%26-Baking-Aides/Baking-Soda/p/20018429_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on.ca/fre/curriculum/elementary/sshg18curr2013Fr.pdf" TargetMode="External"/><Relationship Id="rId24" Type="http://schemas.openxmlformats.org/officeDocument/2006/relationships/header" Target="header2.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fairtrade.ca/fr-CA/Acheter-Fairtrade" TargetMode="External"/><Relationship Id="rId28"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hyperlink" Target="https://equiterre.org/" TargetMode="External"/><Relationship Id="rId31" Type="http://schemas.openxmlformats.org/officeDocument/2006/relationships/hyperlink" Target="https://www.healthyplanetcanada.com/camino-chocolate-chips-semi-sweet-56-225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youtube.com/watch?v=0qBBb31xHRQ" TargetMode="External"/><Relationship Id="rId27" Type="http://schemas.openxmlformats.org/officeDocument/2006/relationships/hyperlink" Target="http://equiterre.org/solution/pareil-pas-pareil" TargetMode="External"/><Relationship Id="rId30" Type="http://schemas.openxmlformats.org/officeDocument/2006/relationships/hyperlink" Target="https://well.ca/products/wholesome-sweeteners-organic-fair_19722.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9EB15B-3FB1-4B33-87E3-37CDD3CEEDD6}"/>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C4ECDD-1090-4045-ACC1-3B3F4E72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OTF LP.dotx</Template>
  <TotalTime>195</TotalTime>
  <Pages>14</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24</cp:revision>
  <cp:lastPrinted>2017-09-26T01:57:00Z</cp:lastPrinted>
  <dcterms:created xsi:type="dcterms:W3CDTF">2018-11-18T00:05:00Z</dcterms:created>
  <dcterms:modified xsi:type="dcterms:W3CDTF">2019-03-04T20:31:00Z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